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38C" w:rsidRPr="007E48DF" w:rsidRDefault="006F038C" w:rsidP="007E48DF">
      <w:pPr>
        <w:pStyle w:val="a4"/>
        <w:ind w:left="-426" w:right="-284" w:firstLine="4395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>Автор: Зверькова Татьяна Сергеевна</w:t>
      </w:r>
      <w:r w:rsidR="00215E67" w:rsidRPr="007E48DF">
        <w:rPr>
          <w:rFonts w:ascii="Times New Roman" w:hAnsi="Times New Roman" w:cs="Times New Roman"/>
          <w:sz w:val="28"/>
          <w:szCs w:val="28"/>
        </w:rPr>
        <w:t>,</w:t>
      </w:r>
    </w:p>
    <w:p w:rsidR="00215E67" w:rsidRPr="007E48DF" w:rsidRDefault="00215E67" w:rsidP="007E48DF">
      <w:pPr>
        <w:pStyle w:val="a4"/>
        <w:ind w:left="-426" w:right="-284" w:firstLine="4395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215E67" w:rsidRPr="007E48DF" w:rsidRDefault="00215E67" w:rsidP="007E48DF">
      <w:pPr>
        <w:pStyle w:val="a4"/>
        <w:ind w:left="-426" w:right="-284" w:firstLine="4395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7E48DF">
        <w:rPr>
          <w:rFonts w:ascii="Times New Roman" w:hAnsi="Times New Roman" w:cs="Times New Roman"/>
          <w:sz w:val="28"/>
          <w:szCs w:val="28"/>
        </w:rPr>
        <w:t>Нижнеингашская</w:t>
      </w:r>
      <w:proofErr w:type="spellEnd"/>
      <w:r w:rsidRPr="007E48DF">
        <w:rPr>
          <w:rFonts w:ascii="Times New Roman" w:hAnsi="Times New Roman" w:cs="Times New Roman"/>
          <w:sz w:val="28"/>
          <w:szCs w:val="28"/>
        </w:rPr>
        <w:t xml:space="preserve"> средняя школа №2»</w:t>
      </w:r>
    </w:p>
    <w:p w:rsidR="00215E67" w:rsidRPr="007E48DF" w:rsidRDefault="00215E67" w:rsidP="00215E67">
      <w:pPr>
        <w:pStyle w:val="a4"/>
        <w:ind w:left="-426" w:right="-284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16EE5" w:rsidRPr="007E48DF" w:rsidRDefault="006F038C" w:rsidP="00215E67">
      <w:pPr>
        <w:pStyle w:val="a4"/>
        <w:ind w:left="-426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="00215E67" w:rsidRPr="007E48DF">
        <w:rPr>
          <w:rFonts w:ascii="Times New Roman" w:hAnsi="Times New Roman" w:cs="Times New Roman"/>
          <w:sz w:val="28"/>
          <w:szCs w:val="28"/>
          <w:u w:val="single"/>
        </w:rPr>
        <w:t xml:space="preserve"> работы</w:t>
      </w:r>
      <w:r w:rsidRPr="007E48DF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7E48DF">
        <w:rPr>
          <w:rFonts w:ascii="Times New Roman" w:hAnsi="Times New Roman" w:cs="Times New Roman"/>
          <w:sz w:val="28"/>
          <w:szCs w:val="28"/>
        </w:rPr>
        <w:t xml:space="preserve"> Приёмы работы с текстом</w:t>
      </w:r>
    </w:p>
    <w:p w:rsidR="00172E27" w:rsidRPr="007E48DF" w:rsidRDefault="00172E27" w:rsidP="00215E67">
      <w:pPr>
        <w:pStyle w:val="a4"/>
        <w:ind w:left="-426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  <w:u w:val="single"/>
        </w:rPr>
        <w:t>Проблема:</w:t>
      </w:r>
      <w:r w:rsidRPr="007E48DF">
        <w:rPr>
          <w:rFonts w:ascii="Times New Roman" w:hAnsi="Times New Roman" w:cs="Times New Roman"/>
          <w:sz w:val="28"/>
          <w:szCs w:val="28"/>
        </w:rPr>
        <w:t xml:space="preserve"> опыт показывает, что обучающиеся часто затрудняются в написании сочинения по прочитанному тексту, потому что не понимают смысла исходного текста. Как итог, не справляются с задачей вычленения проблемы текста, допускают фактические ошибки и искажают позицию автора. Чтобы обеспечить работу над сочинением, надо научиться понимать тексты: извлекать информацию, правильно вычленять и </w:t>
      </w:r>
      <w:r w:rsidR="007E48DF" w:rsidRPr="007E48DF">
        <w:rPr>
          <w:rFonts w:ascii="Times New Roman" w:hAnsi="Times New Roman" w:cs="Times New Roman"/>
          <w:sz w:val="28"/>
          <w:szCs w:val="28"/>
        </w:rPr>
        <w:t>понимать сигналы, оставленные в тексте автором и передающие оттенки смысла, правильно толковать слова в прямом и переносном значении – одним словом, постигать авторский замысел.</w:t>
      </w:r>
    </w:p>
    <w:p w:rsidR="006F038C" w:rsidRPr="007E48DF" w:rsidRDefault="006F038C" w:rsidP="00215E67">
      <w:pPr>
        <w:pStyle w:val="a4"/>
        <w:ind w:left="-426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7E48DF">
        <w:rPr>
          <w:rFonts w:ascii="Times New Roman" w:hAnsi="Times New Roman" w:cs="Times New Roman"/>
          <w:sz w:val="28"/>
          <w:szCs w:val="28"/>
        </w:rPr>
        <w:t xml:space="preserve"> </w:t>
      </w:r>
      <w:r w:rsidRPr="007E48DF">
        <w:rPr>
          <w:rFonts w:ascii="Times New Roman" w:hAnsi="Times New Roman" w:cs="Times New Roman"/>
          <w:bCs/>
          <w:sz w:val="28"/>
          <w:szCs w:val="28"/>
        </w:rPr>
        <w:t>формирование умений учащихся понимать,</w:t>
      </w:r>
      <w:r w:rsidR="00843118" w:rsidRPr="007E48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E48DF">
        <w:rPr>
          <w:rFonts w:ascii="Times New Roman" w:hAnsi="Times New Roman" w:cs="Times New Roman"/>
          <w:bCs/>
          <w:sz w:val="28"/>
          <w:szCs w:val="28"/>
        </w:rPr>
        <w:t xml:space="preserve">правильно интерпретировать прочитанный текст. </w:t>
      </w:r>
    </w:p>
    <w:p w:rsidR="00215E67" w:rsidRPr="007E48DF" w:rsidRDefault="006F038C" w:rsidP="00215E67">
      <w:pPr>
        <w:pStyle w:val="a4"/>
        <w:ind w:left="-426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7E48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038C" w:rsidRPr="007E48DF" w:rsidRDefault="006F038C" w:rsidP="00215E67">
      <w:pPr>
        <w:pStyle w:val="a4"/>
        <w:numPr>
          <w:ilvl w:val="0"/>
          <w:numId w:val="5"/>
        </w:numPr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>изучить разные приёмы работы с текстом;</w:t>
      </w:r>
    </w:p>
    <w:p w:rsidR="006F038C" w:rsidRPr="007E48DF" w:rsidRDefault="006F038C" w:rsidP="00215E67">
      <w:pPr>
        <w:pStyle w:val="a4"/>
        <w:numPr>
          <w:ilvl w:val="0"/>
          <w:numId w:val="5"/>
        </w:numPr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>апробировать на практике</w:t>
      </w:r>
      <w:r w:rsidR="00843118" w:rsidRPr="007E48DF">
        <w:rPr>
          <w:rFonts w:ascii="Times New Roman" w:hAnsi="Times New Roman" w:cs="Times New Roman"/>
          <w:sz w:val="28"/>
          <w:szCs w:val="28"/>
        </w:rPr>
        <w:t xml:space="preserve"> данные</w:t>
      </w:r>
      <w:r w:rsidRPr="007E48DF">
        <w:rPr>
          <w:rFonts w:ascii="Times New Roman" w:hAnsi="Times New Roman" w:cs="Times New Roman"/>
          <w:sz w:val="28"/>
          <w:szCs w:val="28"/>
        </w:rPr>
        <w:t xml:space="preserve"> приёмы;</w:t>
      </w:r>
    </w:p>
    <w:p w:rsidR="006F038C" w:rsidRPr="007E48DF" w:rsidRDefault="006F038C" w:rsidP="00215E67">
      <w:pPr>
        <w:pStyle w:val="a4"/>
        <w:numPr>
          <w:ilvl w:val="0"/>
          <w:numId w:val="5"/>
        </w:numPr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48DF">
        <w:rPr>
          <w:rFonts w:ascii="Times New Roman" w:hAnsi="Times New Roman" w:cs="Times New Roman"/>
          <w:sz w:val="28"/>
          <w:szCs w:val="28"/>
        </w:rPr>
        <w:t>использовать наиболее эффективные,</w:t>
      </w:r>
      <w:r w:rsidR="00843118" w:rsidRPr="007E48DF">
        <w:rPr>
          <w:rFonts w:ascii="Times New Roman" w:hAnsi="Times New Roman" w:cs="Times New Roman"/>
          <w:sz w:val="28"/>
          <w:szCs w:val="28"/>
        </w:rPr>
        <w:t xml:space="preserve"> с</w:t>
      </w:r>
      <w:r w:rsidRPr="007E48DF">
        <w:rPr>
          <w:rFonts w:ascii="Times New Roman" w:hAnsi="Times New Roman" w:cs="Times New Roman"/>
          <w:sz w:val="28"/>
          <w:szCs w:val="28"/>
        </w:rPr>
        <w:t>пособствующие</w:t>
      </w:r>
      <w:r w:rsidR="00843118" w:rsidRPr="007E48DF">
        <w:rPr>
          <w:rFonts w:ascii="Times New Roman" w:hAnsi="Times New Roman" w:cs="Times New Roman"/>
          <w:sz w:val="28"/>
          <w:szCs w:val="28"/>
        </w:rPr>
        <w:t xml:space="preserve"> </w:t>
      </w:r>
      <w:r w:rsidRPr="007E48DF">
        <w:rPr>
          <w:rFonts w:ascii="Times New Roman" w:hAnsi="Times New Roman" w:cs="Times New Roman"/>
          <w:sz w:val="28"/>
          <w:szCs w:val="28"/>
        </w:rPr>
        <w:t xml:space="preserve">успешному написанию экзаменационного сочинения. </w:t>
      </w:r>
      <w:proofErr w:type="gramEnd"/>
    </w:p>
    <w:p w:rsidR="006F038C" w:rsidRPr="007E48DF" w:rsidRDefault="006F038C" w:rsidP="00215E67">
      <w:pPr>
        <w:pStyle w:val="a4"/>
        <w:ind w:left="-426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>Умение правильно воспринимать и истолковывать текст (овладение читательской грамотностью) в старшей школе важно, как никогда, так как на выпускном экзамене (ЕГЭ) ребятам предстоит написать сочинение</w:t>
      </w:r>
      <w:r w:rsidR="00A97305" w:rsidRPr="007E48DF">
        <w:rPr>
          <w:rFonts w:ascii="Times New Roman" w:hAnsi="Times New Roman" w:cs="Times New Roman"/>
          <w:sz w:val="28"/>
          <w:szCs w:val="28"/>
        </w:rPr>
        <w:t>-рассуждение</w:t>
      </w:r>
      <w:r w:rsidRPr="007E48DF">
        <w:rPr>
          <w:rFonts w:ascii="Times New Roman" w:hAnsi="Times New Roman" w:cs="Times New Roman"/>
          <w:sz w:val="28"/>
          <w:szCs w:val="28"/>
        </w:rPr>
        <w:t xml:space="preserve"> по прочитанному тексту, за которое они получат заветные баллы и, наконец, аттестат. </w:t>
      </w:r>
      <w:proofErr w:type="gramStart"/>
      <w:r w:rsidR="00215E67" w:rsidRPr="007E48DF">
        <w:rPr>
          <w:rFonts w:ascii="Times New Roman" w:hAnsi="Times New Roman" w:cs="Times New Roman"/>
          <w:sz w:val="28"/>
          <w:szCs w:val="28"/>
        </w:rPr>
        <w:t>Поэтому я  считаю, что учитель на уроках и русского языка, и на уроках литературы должен организовывать работу с текстом, начиная с 5 класса</w:t>
      </w:r>
      <w:r w:rsidR="00B25E35" w:rsidRPr="007E48DF">
        <w:rPr>
          <w:rFonts w:ascii="Times New Roman" w:hAnsi="Times New Roman" w:cs="Times New Roman"/>
          <w:sz w:val="28"/>
          <w:szCs w:val="28"/>
        </w:rPr>
        <w:t>, с учётом того, что у обучающихся есть первоначальный опыт работы из начальной школы</w:t>
      </w:r>
      <w:r w:rsidR="00215E67" w:rsidRPr="007E48D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15E67" w:rsidRPr="007E48DF">
        <w:rPr>
          <w:rFonts w:ascii="Times New Roman" w:hAnsi="Times New Roman" w:cs="Times New Roman"/>
          <w:sz w:val="28"/>
          <w:szCs w:val="28"/>
        </w:rPr>
        <w:t xml:space="preserve">  Только п</w:t>
      </w:r>
      <w:r w:rsidRPr="007E48DF">
        <w:rPr>
          <w:rFonts w:ascii="Times New Roman" w:hAnsi="Times New Roman" w:cs="Times New Roman"/>
          <w:sz w:val="28"/>
          <w:szCs w:val="28"/>
        </w:rPr>
        <w:t xml:space="preserve">остоянная и кропотливая, правильно организованная работа с текстом  с использованием особых приемов позволит ребятам проникать в замысел автора, не допускать ошибок при определении проблемы текста, выявлении авторской позиции.  </w:t>
      </w:r>
    </w:p>
    <w:p w:rsidR="006F038C" w:rsidRPr="007E48DF" w:rsidRDefault="00B25E35" w:rsidP="00215E67">
      <w:pPr>
        <w:pStyle w:val="a4"/>
        <w:ind w:left="-426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 xml:space="preserve">Практический опыт позволил мне выявить наиболее эффективные способы </w:t>
      </w:r>
      <w:r w:rsidR="00E83C7B" w:rsidRPr="007E48DF">
        <w:rPr>
          <w:rFonts w:ascii="Times New Roman" w:hAnsi="Times New Roman" w:cs="Times New Roman"/>
          <w:sz w:val="28"/>
          <w:szCs w:val="28"/>
        </w:rPr>
        <w:t xml:space="preserve">и приёмы </w:t>
      </w:r>
      <w:r w:rsidRPr="007E48DF">
        <w:rPr>
          <w:rFonts w:ascii="Times New Roman" w:hAnsi="Times New Roman" w:cs="Times New Roman"/>
          <w:sz w:val="28"/>
          <w:szCs w:val="28"/>
        </w:rPr>
        <w:t xml:space="preserve">работы с текстом, позволяющие успешно формировать читательскую грамотность. В результате этого была создана </w:t>
      </w:r>
      <w:r w:rsidR="008D3A4F" w:rsidRPr="007E48DF">
        <w:rPr>
          <w:rFonts w:ascii="Times New Roman" w:hAnsi="Times New Roman" w:cs="Times New Roman"/>
          <w:sz w:val="28"/>
          <w:szCs w:val="28"/>
        </w:rPr>
        <w:t xml:space="preserve">небольшая </w:t>
      </w:r>
      <w:r w:rsidRPr="007E48DF">
        <w:rPr>
          <w:rFonts w:ascii="Times New Roman" w:hAnsi="Times New Roman" w:cs="Times New Roman"/>
          <w:sz w:val="28"/>
          <w:szCs w:val="28"/>
        </w:rPr>
        <w:t>к</w:t>
      </w:r>
      <w:r w:rsidR="006F038C" w:rsidRPr="007E48DF">
        <w:rPr>
          <w:rFonts w:ascii="Times New Roman" w:hAnsi="Times New Roman" w:cs="Times New Roman"/>
          <w:sz w:val="28"/>
          <w:szCs w:val="28"/>
        </w:rPr>
        <w:t xml:space="preserve">опилка приёмов и способов </w:t>
      </w:r>
      <w:r w:rsidRPr="007E48DF">
        <w:rPr>
          <w:rFonts w:ascii="Times New Roman" w:hAnsi="Times New Roman" w:cs="Times New Roman"/>
          <w:sz w:val="28"/>
          <w:szCs w:val="28"/>
        </w:rPr>
        <w:t>работы с текстом</w:t>
      </w:r>
      <w:r w:rsidR="008D3A4F" w:rsidRPr="007E48DF">
        <w:rPr>
          <w:rFonts w:ascii="Times New Roman" w:hAnsi="Times New Roman" w:cs="Times New Roman"/>
          <w:sz w:val="28"/>
          <w:szCs w:val="28"/>
        </w:rPr>
        <w:t>:</w:t>
      </w:r>
    </w:p>
    <w:p w:rsidR="006F038C" w:rsidRPr="007E48DF" w:rsidRDefault="00E83C7B" w:rsidP="0006071D">
      <w:pPr>
        <w:pStyle w:val="a4"/>
        <w:numPr>
          <w:ilvl w:val="0"/>
          <w:numId w:val="7"/>
        </w:num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>«</w:t>
      </w:r>
      <w:r w:rsidR="006F038C" w:rsidRPr="007E48DF">
        <w:rPr>
          <w:rFonts w:ascii="Times New Roman" w:hAnsi="Times New Roman" w:cs="Times New Roman"/>
          <w:sz w:val="28"/>
          <w:szCs w:val="28"/>
        </w:rPr>
        <w:t>Рассечение вопроса</w:t>
      </w:r>
      <w:r w:rsidRPr="007E48DF">
        <w:rPr>
          <w:rFonts w:ascii="Times New Roman" w:hAnsi="Times New Roman" w:cs="Times New Roman"/>
          <w:sz w:val="28"/>
          <w:szCs w:val="28"/>
        </w:rPr>
        <w:t>»</w:t>
      </w:r>
    </w:p>
    <w:p w:rsidR="006F038C" w:rsidRPr="007E48DF" w:rsidRDefault="00E83C7B" w:rsidP="0006071D">
      <w:pPr>
        <w:pStyle w:val="a4"/>
        <w:numPr>
          <w:ilvl w:val="0"/>
          <w:numId w:val="7"/>
        </w:num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>«</w:t>
      </w:r>
      <w:r w:rsidR="006F038C" w:rsidRPr="007E48DF">
        <w:rPr>
          <w:rFonts w:ascii="Times New Roman" w:hAnsi="Times New Roman" w:cs="Times New Roman"/>
          <w:sz w:val="28"/>
          <w:szCs w:val="28"/>
        </w:rPr>
        <w:t>Диалог с автором</w:t>
      </w:r>
      <w:r w:rsidRPr="007E48DF">
        <w:rPr>
          <w:rFonts w:ascii="Times New Roman" w:hAnsi="Times New Roman" w:cs="Times New Roman"/>
          <w:sz w:val="28"/>
          <w:szCs w:val="28"/>
        </w:rPr>
        <w:t>»</w:t>
      </w:r>
    </w:p>
    <w:p w:rsidR="006F038C" w:rsidRPr="007E48DF" w:rsidRDefault="00E83C7B" w:rsidP="0006071D">
      <w:pPr>
        <w:pStyle w:val="a4"/>
        <w:numPr>
          <w:ilvl w:val="0"/>
          <w:numId w:val="7"/>
        </w:num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>«</w:t>
      </w:r>
      <w:r w:rsidR="006F038C" w:rsidRPr="007E48DF">
        <w:rPr>
          <w:rFonts w:ascii="Times New Roman" w:hAnsi="Times New Roman" w:cs="Times New Roman"/>
          <w:sz w:val="28"/>
          <w:szCs w:val="28"/>
        </w:rPr>
        <w:t>Чтение в кружок</w:t>
      </w:r>
      <w:r w:rsidRPr="007E48DF">
        <w:rPr>
          <w:rFonts w:ascii="Times New Roman" w:hAnsi="Times New Roman" w:cs="Times New Roman"/>
          <w:sz w:val="28"/>
          <w:szCs w:val="28"/>
        </w:rPr>
        <w:t>»</w:t>
      </w:r>
    </w:p>
    <w:p w:rsidR="006F038C" w:rsidRPr="007E48DF" w:rsidRDefault="00E83C7B" w:rsidP="0006071D">
      <w:pPr>
        <w:pStyle w:val="a4"/>
        <w:numPr>
          <w:ilvl w:val="0"/>
          <w:numId w:val="7"/>
        </w:num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>«</w:t>
      </w:r>
      <w:r w:rsidR="006F038C" w:rsidRPr="007E48DF">
        <w:rPr>
          <w:rFonts w:ascii="Times New Roman" w:hAnsi="Times New Roman" w:cs="Times New Roman"/>
          <w:sz w:val="28"/>
          <w:szCs w:val="28"/>
        </w:rPr>
        <w:t>Шаг за шагом</w:t>
      </w:r>
      <w:r w:rsidRPr="007E48DF">
        <w:rPr>
          <w:rFonts w:ascii="Times New Roman" w:hAnsi="Times New Roman" w:cs="Times New Roman"/>
          <w:sz w:val="28"/>
          <w:szCs w:val="28"/>
        </w:rPr>
        <w:t>»</w:t>
      </w:r>
    </w:p>
    <w:p w:rsidR="006F038C" w:rsidRPr="007E48DF" w:rsidRDefault="00E83C7B" w:rsidP="0006071D">
      <w:pPr>
        <w:pStyle w:val="a4"/>
        <w:numPr>
          <w:ilvl w:val="0"/>
          <w:numId w:val="7"/>
        </w:num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>«</w:t>
      </w:r>
      <w:r w:rsidR="006F038C" w:rsidRPr="007E48DF">
        <w:rPr>
          <w:rFonts w:ascii="Times New Roman" w:hAnsi="Times New Roman" w:cs="Times New Roman"/>
          <w:sz w:val="28"/>
          <w:szCs w:val="28"/>
        </w:rPr>
        <w:t>Мозаика</w:t>
      </w:r>
      <w:r w:rsidRPr="007E48DF">
        <w:rPr>
          <w:rFonts w:ascii="Times New Roman" w:hAnsi="Times New Roman" w:cs="Times New Roman"/>
          <w:sz w:val="28"/>
          <w:szCs w:val="28"/>
        </w:rPr>
        <w:t>»</w:t>
      </w:r>
      <w:r w:rsidR="006F038C" w:rsidRPr="007E48DF">
        <w:rPr>
          <w:rFonts w:ascii="Times New Roman" w:hAnsi="Times New Roman" w:cs="Times New Roman"/>
          <w:sz w:val="28"/>
          <w:szCs w:val="28"/>
        </w:rPr>
        <w:t>. Реставрация текста</w:t>
      </w:r>
    </w:p>
    <w:p w:rsidR="006F038C" w:rsidRPr="007E48DF" w:rsidRDefault="006F038C" w:rsidP="0006071D">
      <w:pPr>
        <w:pStyle w:val="a4"/>
        <w:numPr>
          <w:ilvl w:val="0"/>
          <w:numId w:val="7"/>
        </w:num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 xml:space="preserve">«Глоссарий». Словарик </w:t>
      </w:r>
    </w:p>
    <w:p w:rsidR="006F038C" w:rsidRPr="007E48DF" w:rsidRDefault="006F038C" w:rsidP="0006071D">
      <w:pPr>
        <w:pStyle w:val="a4"/>
        <w:numPr>
          <w:ilvl w:val="0"/>
          <w:numId w:val="7"/>
        </w:num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>Заполни таблицу</w:t>
      </w:r>
    </w:p>
    <w:p w:rsidR="006F038C" w:rsidRPr="007E48DF" w:rsidRDefault="00E83C7B" w:rsidP="0006071D">
      <w:pPr>
        <w:pStyle w:val="a4"/>
        <w:numPr>
          <w:ilvl w:val="0"/>
          <w:numId w:val="7"/>
        </w:num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E48DF">
        <w:rPr>
          <w:rFonts w:ascii="Times New Roman" w:hAnsi="Times New Roman" w:cs="Times New Roman"/>
          <w:sz w:val="28"/>
          <w:szCs w:val="28"/>
        </w:rPr>
        <w:t>Инсерт</w:t>
      </w:r>
      <w:proofErr w:type="spellEnd"/>
      <w:r w:rsidRPr="007E48DF">
        <w:rPr>
          <w:rFonts w:ascii="Times New Roman" w:hAnsi="Times New Roman" w:cs="Times New Roman"/>
          <w:sz w:val="28"/>
          <w:szCs w:val="28"/>
        </w:rPr>
        <w:t>»</w:t>
      </w:r>
    </w:p>
    <w:p w:rsidR="006F038C" w:rsidRPr="007E48DF" w:rsidRDefault="00E83C7B" w:rsidP="0006071D">
      <w:pPr>
        <w:pStyle w:val="a4"/>
        <w:numPr>
          <w:ilvl w:val="0"/>
          <w:numId w:val="7"/>
        </w:num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>«</w:t>
      </w:r>
      <w:r w:rsidR="006F038C" w:rsidRPr="007E48DF">
        <w:rPr>
          <w:rFonts w:ascii="Times New Roman" w:hAnsi="Times New Roman" w:cs="Times New Roman"/>
          <w:sz w:val="28"/>
          <w:szCs w:val="28"/>
        </w:rPr>
        <w:t>Бортовой журнал</w:t>
      </w:r>
      <w:r w:rsidRPr="007E48DF">
        <w:rPr>
          <w:rFonts w:ascii="Times New Roman" w:hAnsi="Times New Roman" w:cs="Times New Roman"/>
          <w:sz w:val="28"/>
          <w:szCs w:val="28"/>
        </w:rPr>
        <w:t>»</w:t>
      </w:r>
    </w:p>
    <w:p w:rsidR="00A97305" w:rsidRPr="007E48DF" w:rsidRDefault="00E83C7B" w:rsidP="0006071D">
      <w:pPr>
        <w:pStyle w:val="a4"/>
        <w:numPr>
          <w:ilvl w:val="0"/>
          <w:numId w:val="7"/>
        </w:num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="006F038C" w:rsidRPr="007E48DF">
        <w:rPr>
          <w:rFonts w:ascii="Times New Roman" w:hAnsi="Times New Roman" w:cs="Times New Roman"/>
          <w:sz w:val="28"/>
          <w:szCs w:val="28"/>
        </w:rPr>
        <w:t>Верные-неверные</w:t>
      </w:r>
      <w:proofErr w:type="spellEnd"/>
      <w:proofErr w:type="gramEnd"/>
      <w:r w:rsidR="006F038C" w:rsidRPr="007E48DF">
        <w:rPr>
          <w:rFonts w:ascii="Times New Roman" w:hAnsi="Times New Roman" w:cs="Times New Roman"/>
          <w:sz w:val="28"/>
          <w:szCs w:val="28"/>
        </w:rPr>
        <w:t xml:space="preserve"> утверждения</w:t>
      </w:r>
      <w:r w:rsidRPr="007E48DF">
        <w:rPr>
          <w:rFonts w:ascii="Times New Roman" w:hAnsi="Times New Roman" w:cs="Times New Roman"/>
          <w:sz w:val="28"/>
          <w:szCs w:val="28"/>
        </w:rPr>
        <w:t>»</w:t>
      </w:r>
      <w:r w:rsidR="00A97305" w:rsidRPr="007E48D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97305" w:rsidRPr="007E48DF">
        <w:rPr>
          <w:rFonts w:ascii="Times New Roman" w:hAnsi="Times New Roman" w:cs="Times New Roman"/>
          <w:sz w:val="28"/>
          <w:szCs w:val="28"/>
        </w:rPr>
        <w:t xml:space="preserve">Данный приём является подготовкой к выполнению экзаменационного задания 22 (ЕГЭ -2022), так как позволяет отработать с обучающимися навык выявления необходимой информации в тексте.  </w:t>
      </w:r>
      <w:proofErr w:type="gramEnd"/>
    </w:p>
    <w:p w:rsidR="00A97305" w:rsidRPr="007E48DF" w:rsidRDefault="00A97305" w:rsidP="00A97305">
      <w:pPr>
        <w:pStyle w:val="a4"/>
        <w:ind w:left="-426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iCs/>
          <w:sz w:val="28"/>
          <w:szCs w:val="28"/>
        </w:rPr>
        <w:lastRenderedPageBreak/>
        <w:t>Описание приёма: у</w:t>
      </w:r>
      <w:r w:rsidRPr="007E48DF">
        <w:rPr>
          <w:rFonts w:ascii="Times New Roman" w:hAnsi="Times New Roman" w:cs="Times New Roman"/>
          <w:sz w:val="28"/>
          <w:szCs w:val="28"/>
        </w:rPr>
        <w:t>чащиеся выбирают верные/неверные утверждения, полагаясь на прочитанный текст.</w:t>
      </w:r>
    </w:p>
    <w:p w:rsidR="006F038C" w:rsidRPr="007E48DF" w:rsidRDefault="008D3A4F" w:rsidP="00215E67">
      <w:pPr>
        <w:pStyle w:val="a4"/>
        <w:ind w:left="-426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 xml:space="preserve">Более подробно хотелось бы остановиться на тех приёмах, которые помогают </w:t>
      </w:r>
      <w:proofErr w:type="gramStart"/>
      <w:r w:rsidRPr="007E48DF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7E48DF">
        <w:rPr>
          <w:rFonts w:ascii="Times New Roman" w:hAnsi="Times New Roman" w:cs="Times New Roman"/>
          <w:sz w:val="28"/>
          <w:szCs w:val="28"/>
        </w:rPr>
        <w:t xml:space="preserve"> успешно написать экзаменационное сочинение</w:t>
      </w:r>
      <w:r w:rsidR="00A97305" w:rsidRPr="007E48DF">
        <w:rPr>
          <w:rFonts w:ascii="Times New Roman" w:hAnsi="Times New Roman" w:cs="Times New Roman"/>
          <w:sz w:val="28"/>
          <w:szCs w:val="28"/>
        </w:rPr>
        <w:t>-рассуждение</w:t>
      </w:r>
      <w:r w:rsidRPr="007E48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13C8" w:rsidRPr="007E48DF" w:rsidRDefault="00A97305" w:rsidP="00215E67">
      <w:pPr>
        <w:pStyle w:val="a4"/>
        <w:ind w:left="-426" w:right="-284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 xml:space="preserve">1. </w:t>
      </w:r>
      <w:r w:rsidR="00465CFA" w:rsidRPr="007E48DF">
        <w:rPr>
          <w:rFonts w:ascii="Times New Roman" w:hAnsi="Times New Roman" w:cs="Times New Roman"/>
          <w:sz w:val="28"/>
          <w:szCs w:val="28"/>
        </w:rPr>
        <w:t>Приём «</w:t>
      </w:r>
      <w:r w:rsidR="002813C8" w:rsidRPr="007E48DF">
        <w:rPr>
          <w:rFonts w:ascii="Times New Roman" w:hAnsi="Times New Roman" w:cs="Times New Roman"/>
          <w:bCs/>
          <w:sz w:val="28"/>
          <w:szCs w:val="28"/>
        </w:rPr>
        <w:t>Чтение с остановками</w:t>
      </w:r>
      <w:r w:rsidR="00465CFA" w:rsidRPr="007E48DF">
        <w:rPr>
          <w:rFonts w:ascii="Times New Roman" w:hAnsi="Times New Roman" w:cs="Times New Roman"/>
          <w:bCs/>
          <w:sz w:val="28"/>
          <w:szCs w:val="28"/>
        </w:rPr>
        <w:t>»</w:t>
      </w:r>
    </w:p>
    <w:p w:rsidR="00465CFA" w:rsidRPr="007E48DF" w:rsidRDefault="006F038C" w:rsidP="00465CFA">
      <w:pPr>
        <w:pStyle w:val="a4"/>
        <w:ind w:left="-426" w:right="-284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48DF">
        <w:rPr>
          <w:rFonts w:ascii="Times New Roman" w:hAnsi="Times New Roman" w:cs="Times New Roman"/>
          <w:bCs/>
          <w:iCs/>
          <w:sz w:val="28"/>
          <w:szCs w:val="28"/>
        </w:rPr>
        <w:t>Описание</w:t>
      </w:r>
      <w:r w:rsidR="00465CFA" w:rsidRPr="007E48DF">
        <w:rPr>
          <w:rFonts w:ascii="Times New Roman" w:hAnsi="Times New Roman" w:cs="Times New Roman"/>
          <w:bCs/>
          <w:iCs/>
          <w:sz w:val="28"/>
          <w:szCs w:val="28"/>
        </w:rPr>
        <w:t xml:space="preserve"> приёма</w:t>
      </w:r>
      <w:r w:rsidRPr="007E48D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E48D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465CFA" w:rsidRPr="007E48DF">
        <w:rPr>
          <w:rFonts w:ascii="Times New Roman" w:hAnsi="Times New Roman" w:cs="Times New Roman"/>
          <w:bCs/>
          <w:sz w:val="28"/>
          <w:szCs w:val="28"/>
        </w:rPr>
        <w:t>обучающиеся</w:t>
      </w:r>
      <w:proofErr w:type="gramEnd"/>
      <w:r w:rsidR="00465CFA" w:rsidRPr="007E48DF">
        <w:rPr>
          <w:rFonts w:ascii="Times New Roman" w:hAnsi="Times New Roman" w:cs="Times New Roman"/>
          <w:bCs/>
          <w:sz w:val="28"/>
          <w:szCs w:val="28"/>
        </w:rPr>
        <w:t xml:space="preserve"> читают</w:t>
      </w:r>
      <w:r w:rsidRPr="007E48DF">
        <w:rPr>
          <w:rFonts w:ascii="Times New Roman" w:hAnsi="Times New Roman" w:cs="Times New Roman"/>
          <w:bCs/>
          <w:sz w:val="28"/>
          <w:szCs w:val="28"/>
        </w:rPr>
        <w:t xml:space="preserve"> текст</w:t>
      </w:r>
      <w:r w:rsidR="00465CFA" w:rsidRPr="007E48DF">
        <w:rPr>
          <w:rFonts w:ascii="Times New Roman" w:hAnsi="Times New Roman" w:cs="Times New Roman"/>
          <w:bCs/>
          <w:sz w:val="28"/>
          <w:szCs w:val="28"/>
        </w:rPr>
        <w:t>,</w:t>
      </w:r>
      <w:r w:rsidRPr="007E48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65CFA" w:rsidRPr="007E48DF">
        <w:rPr>
          <w:rFonts w:ascii="Times New Roman" w:hAnsi="Times New Roman" w:cs="Times New Roman"/>
          <w:bCs/>
          <w:sz w:val="28"/>
          <w:szCs w:val="28"/>
        </w:rPr>
        <w:t xml:space="preserve">по которому будет предложено написать сочинение-рассуждение, </w:t>
      </w:r>
      <w:r w:rsidRPr="007E48DF">
        <w:rPr>
          <w:rFonts w:ascii="Times New Roman" w:hAnsi="Times New Roman" w:cs="Times New Roman"/>
          <w:bCs/>
          <w:sz w:val="28"/>
          <w:szCs w:val="28"/>
        </w:rPr>
        <w:t>по частям (абзацам) вслух.</w:t>
      </w:r>
      <w:r w:rsidR="00465CFA" w:rsidRPr="007E48DF">
        <w:rPr>
          <w:rFonts w:ascii="Times New Roman" w:hAnsi="Times New Roman" w:cs="Times New Roman"/>
          <w:bCs/>
          <w:sz w:val="28"/>
          <w:szCs w:val="28"/>
        </w:rPr>
        <w:t xml:space="preserve"> В процессе чтения задаются вопросы</w:t>
      </w:r>
      <w:r w:rsidRPr="007E48DF">
        <w:rPr>
          <w:rFonts w:ascii="Times New Roman" w:hAnsi="Times New Roman" w:cs="Times New Roman"/>
          <w:bCs/>
          <w:sz w:val="28"/>
          <w:szCs w:val="28"/>
        </w:rPr>
        <w:t xml:space="preserve"> по </w:t>
      </w:r>
      <w:proofErr w:type="gramStart"/>
      <w:r w:rsidRPr="007E48DF">
        <w:rPr>
          <w:rFonts w:ascii="Times New Roman" w:hAnsi="Times New Roman" w:cs="Times New Roman"/>
          <w:bCs/>
          <w:sz w:val="28"/>
          <w:szCs w:val="28"/>
        </w:rPr>
        <w:t>прочитанному</w:t>
      </w:r>
      <w:proofErr w:type="gramEnd"/>
      <w:r w:rsidRPr="007E48DF">
        <w:rPr>
          <w:rFonts w:ascii="Times New Roman" w:hAnsi="Times New Roman" w:cs="Times New Roman"/>
          <w:bCs/>
          <w:sz w:val="28"/>
          <w:szCs w:val="28"/>
        </w:rPr>
        <w:t>.</w:t>
      </w:r>
      <w:r w:rsidR="00465CFA" w:rsidRPr="007E48D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65CFA" w:rsidRPr="007E48DF" w:rsidRDefault="006F038C" w:rsidP="00465CFA">
      <w:pPr>
        <w:pStyle w:val="a4"/>
        <w:ind w:left="-426" w:right="-284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48DF">
        <w:rPr>
          <w:rFonts w:ascii="Times New Roman" w:hAnsi="Times New Roman" w:cs="Times New Roman"/>
          <w:bCs/>
          <w:sz w:val="28"/>
          <w:szCs w:val="28"/>
        </w:rPr>
        <w:t>Приём способствует восприимчивому пониманию текста, заставляет размышлять о происходящем</w:t>
      </w:r>
      <w:r w:rsidR="00465CFA" w:rsidRPr="007E48DF">
        <w:rPr>
          <w:rFonts w:ascii="Times New Roman" w:hAnsi="Times New Roman" w:cs="Times New Roman"/>
          <w:bCs/>
          <w:sz w:val="28"/>
          <w:szCs w:val="28"/>
        </w:rPr>
        <w:t xml:space="preserve">, критически </w:t>
      </w:r>
      <w:r w:rsidR="00465CFA" w:rsidRPr="007E48DF">
        <w:rPr>
          <w:rFonts w:ascii="Times New Roman" w:hAnsi="Times New Roman" w:cs="Times New Roman"/>
          <w:sz w:val="28"/>
          <w:szCs w:val="28"/>
        </w:rPr>
        <w:t>оценивать новые идеи с различных точек зрения.</w:t>
      </w:r>
      <w:r w:rsidR="00465CFA" w:rsidRPr="007E48D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F038C" w:rsidRPr="007E48DF" w:rsidRDefault="00465CFA" w:rsidP="00465CFA">
      <w:pPr>
        <w:pStyle w:val="a4"/>
        <w:ind w:left="-426" w:right="-284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48DF">
        <w:rPr>
          <w:rFonts w:ascii="Times New Roman" w:hAnsi="Times New Roman" w:cs="Times New Roman"/>
          <w:bCs/>
          <w:sz w:val="28"/>
          <w:szCs w:val="28"/>
        </w:rPr>
        <w:t>Рекомендация: текст читать два раза!</w:t>
      </w:r>
    </w:p>
    <w:p w:rsidR="002813C8" w:rsidRPr="007E48DF" w:rsidRDefault="00465CFA" w:rsidP="00465CFA">
      <w:pPr>
        <w:pStyle w:val="a4"/>
        <w:ind w:left="-426" w:right="-284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48DF">
        <w:rPr>
          <w:rFonts w:ascii="Times New Roman" w:hAnsi="Times New Roman" w:cs="Times New Roman"/>
          <w:bCs/>
          <w:sz w:val="28"/>
          <w:szCs w:val="28"/>
        </w:rPr>
        <w:t>2. Приём «</w:t>
      </w:r>
      <w:r w:rsidR="002813C8" w:rsidRPr="007E48DF">
        <w:rPr>
          <w:rFonts w:ascii="Times New Roman" w:hAnsi="Times New Roman" w:cs="Times New Roman"/>
          <w:bCs/>
          <w:sz w:val="28"/>
          <w:szCs w:val="28"/>
        </w:rPr>
        <w:t>Чтение с карандашом</w:t>
      </w:r>
      <w:r w:rsidRPr="007E48DF">
        <w:rPr>
          <w:rFonts w:ascii="Times New Roman" w:hAnsi="Times New Roman" w:cs="Times New Roman"/>
          <w:bCs/>
          <w:sz w:val="28"/>
          <w:szCs w:val="28"/>
        </w:rPr>
        <w:t>»</w:t>
      </w:r>
    </w:p>
    <w:p w:rsidR="00465CFA" w:rsidRPr="007E48DF" w:rsidRDefault="002813C8" w:rsidP="00465CFA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bCs/>
          <w:sz w:val="28"/>
          <w:szCs w:val="28"/>
        </w:rPr>
        <w:t xml:space="preserve">Обучающиеся читают текст (второй раз) и подчёркивают ключевые слова, словосочетания и предложения.  </w:t>
      </w:r>
      <w:r w:rsidR="00465CFA" w:rsidRPr="007E48DF">
        <w:rPr>
          <w:rFonts w:ascii="Times New Roman" w:hAnsi="Times New Roman" w:cs="Times New Roman"/>
          <w:bCs/>
          <w:sz w:val="28"/>
          <w:szCs w:val="28"/>
        </w:rPr>
        <w:t>Э</w:t>
      </w:r>
      <w:r w:rsidR="00465CFA" w:rsidRPr="007E48DF">
        <w:rPr>
          <w:rFonts w:ascii="Times New Roman" w:hAnsi="Times New Roman" w:cs="Times New Roman"/>
          <w:sz w:val="28"/>
          <w:szCs w:val="28"/>
        </w:rPr>
        <w:t xml:space="preserve">та работа предполагает не только тщательный анализ текста, но и умение «идти» вслед за автором, «видеть», как он создает текст, что хочет «сказать» читателю на </w:t>
      </w:r>
      <w:proofErr w:type="gramStart"/>
      <w:r w:rsidR="00465CFA" w:rsidRPr="007E48DF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="00465CFA" w:rsidRPr="007E48DF">
        <w:rPr>
          <w:rFonts w:ascii="Times New Roman" w:hAnsi="Times New Roman" w:cs="Times New Roman"/>
          <w:sz w:val="28"/>
          <w:szCs w:val="28"/>
        </w:rPr>
        <w:t xml:space="preserve"> или ином этапе. </w:t>
      </w:r>
    </w:p>
    <w:p w:rsidR="002813C8" w:rsidRPr="007E48DF" w:rsidRDefault="002813C8" w:rsidP="00465CFA">
      <w:pPr>
        <w:pStyle w:val="a4"/>
        <w:ind w:left="-426" w:right="-284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48DF">
        <w:rPr>
          <w:rFonts w:ascii="Times New Roman" w:hAnsi="Times New Roman" w:cs="Times New Roman"/>
          <w:bCs/>
          <w:sz w:val="28"/>
          <w:szCs w:val="28"/>
        </w:rPr>
        <w:t xml:space="preserve">Приём помогает приблизиться к проблеме или ряду проблем, которые ставит автор в предложенном для анализа тексте, находить главные/ключевые понятия.    </w:t>
      </w:r>
    </w:p>
    <w:p w:rsidR="00A97305" w:rsidRPr="007E48DF" w:rsidRDefault="00A97305" w:rsidP="00215E67">
      <w:pPr>
        <w:pStyle w:val="a4"/>
        <w:ind w:left="-426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48DF">
        <w:rPr>
          <w:rFonts w:ascii="Times New Roman" w:hAnsi="Times New Roman" w:cs="Times New Roman"/>
          <w:sz w:val="28"/>
          <w:szCs w:val="28"/>
        </w:rPr>
        <w:t>При работе над сочинением особую сложность представляет для обучающихся умение находить проблем</w:t>
      </w:r>
      <w:r w:rsidR="00DD7EA0" w:rsidRPr="007E48DF">
        <w:rPr>
          <w:rFonts w:ascii="Times New Roman" w:hAnsi="Times New Roman" w:cs="Times New Roman"/>
          <w:sz w:val="28"/>
          <w:szCs w:val="28"/>
        </w:rPr>
        <w:t>у</w:t>
      </w:r>
      <w:r w:rsidRPr="007E48DF">
        <w:rPr>
          <w:rFonts w:ascii="Times New Roman" w:hAnsi="Times New Roman" w:cs="Times New Roman"/>
          <w:sz w:val="28"/>
          <w:szCs w:val="28"/>
        </w:rPr>
        <w:t xml:space="preserve"> текста (их, как правило, несколько).</w:t>
      </w:r>
      <w:proofErr w:type="gramEnd"/>
      <w:r w:rsidRPr="007E48DF">
        <w:rPr>
          <w:rFonts w:ascii="Times New Roman" w:hAnsi="Times New Roman" w:cs="Times New Roman"/>
          <w:sz w:val="28"/>
          <w:szCs w:val="28"/>
        </w:rPr>
        <w:t xml:space="preserve"> Поможет в этом составление кластера. Это способ графической организации материала, позволяющий сделать наглядными те мыслительные процессы, которые происходят при погружении в ту или иную тему. </w:t>
      </w:r>
    </w:p>
    <w:p w:rsidR="002813C8" w:rsidRPr="007E48DF" w:rsidRDefault="00465CFA" w:rsidP="00CB0FCB">
      <w:pPr>
        <w:pStyle w:val="a4"/>
        <w:ind w:left="-426" w:right="-284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 xml:space="preserve">3. </w:t>
      </w:r>
      <w:r w:rsidR="00B25E35" w:rsidRPr="007E48DF">
        <w:rPr>
          <w:rFonts w:ascii="Times New Roman" w:hAnsi="Times New Roman" w:cs="Times New Roman"/>
          <w:sz w:val="28"/>
          <w:szCs w:val="28"/>
        </w:rPr>
        <w:t xml:space="preserve"> </w:t>
      </w:r>
      <w:r w:rsidR="002813C8" w:rsidRPr="007E48DF">
        <w:rPr>
          <w:rFonts w:ascii="Times New Roman" w:hAnsi="Times New Roman" w:cs="Times New Roman"/>
          <w:bCs/>
          <w:sz w:val="28"/>
          <w:szCs w:val="28"/>
        </w:rPr>
        <w:t>Кластер «Мозговой штурм»</w:t>
      </w:r>
    </w:p>
    <w:p w:rsidR="00052A74" w:rsidRPr="007E48DF" w:rsidRDefault="002813C8" w:rsidP="00CB0FCB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48DF">
        <w:rPr>
          <w:rFonts w:ascii="Times New Roman" w:hAnsi="Times New Roman" w:cs="Times New Roman"/>
          <w:bCs/>
          <w:sz w:val="28"/>
          <w:szCs w:val="28"/>
        </w:rPr>
        <w:t xml:space="preserve">Описание: посередине классной доски пишем ключевые слова или словосочетания, которые являются «сердцем» идеи, темы; вокруг </w:t>
      </w:r>
      <w:r w:rsidR="00052A74" w:rsidRPr="007E48DF">
        <w:rPr>
          <w:rFonts w:ascii="Times New Roman" w:hAnsi="Times New Roman" w:cs="Times New Roman"/>
          <w:bCs/>
          <w:sz w:val="28"/>
          <w:szCs w:val="28"/>
        </w:rPr>
        <w:t>появляются</w:t>
      </w:r>
      <w:r w:rsidRPr="007E48DF">
        <w:rPr>
          <w:rFonts w:ascii="Times New Roman" w:hAnsi="Times New Roman" w:cs="Times New Roman"/>
          <w:bCs/>
          <w:sz w:val="28"/>
          <w:szCs w:val="28"/>
        </w:rPr>
        <w:t xml:space="preserve"> слова или предложения, выражающие факты, образы, подходящие для данной темы (модель «планеты и их спутники»)</w:t>
      </w:r>
      <w:r w:rsidR="00052A74" w:rsidRPr="007E48DF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052A74" w:rsidRPr="007E48DF">
        <w:rPr>
          <w:rFonts w:ascii="Times New Roman" w:hAnsi="Times New Roman" w:cs="Times New Roman"/>
          <w:bCs/>
          <w:sz w:val="28"/>
          <w:szCs w:val="28"/>
        </w:rPr>
        <w:t xml:space="preserve"> У</w:t>
      </w:r>
      <w:r w:rsidR="00052A74" w:rsidRPr="007E48DF">
        <w:rPr>
          <w:rFonts w:ascii="Times New Roman" w:hAnsi="Times New Roman" w:cs="Times New Roman"/>
          <w:sz w:val="28"/>
          <w:szCs w:val="28"/>
        </w:rPr>
        <w:t xml:space="preserve">станавливаются новые логические связи. </w:t>
      </w:r>
    </w:p>
    <w:p w:rsidR="00052A74" w:rsidRPr="007E48DF" w:rsidRDefault="00052A74" w:rsidP="00CB0FCB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 xml:space="preserve">В итоге получается структура, которая графически отображает наши размышления, определяет информационное поле данной теме. Система кластеров позволяет охватить избыточный объем информации. </w:t>
      </w:r>
    </w:p>
    <w:p w:rsidR="006F038C" w:rsidRPr="007E48DF" w:rsidRDefault="00052A74" w:rsidP="00CB0FCB">
      <w:pPr>
        <w:pStyle w:val="a4"/>
        <w:ind w:left="-426" w:right="-284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48DF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="002813C8" w:rsidRPr="007E48DF">
        <w:rPr>
          <w:rFonts w:ascii="Times New Roman" w:hAnsi="Times New Roman" w:cs="Times New Roman"/>
          <w:bCs/>
          <w:sz w:val="28"/>
          <w:szCs w:val="28"/>
        </w:rPr>
        <w:t>Заполни таблицу</w:t>
      </w:r>
    </w:p>
    <w:p w:rsidR="00CB0FCB" w:rsidRPr="007E48DF" w:rsidRDefault="00CB0FCB" w:rsidP="00CB0FCB">
      <w:pPr>
        <w:pStyle w:val="a4"/>
        <w:ind w:left="-426" w:right="-284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>С выпускниками часто использую приём «</w:t>
      </w:r>
      <w:r w:rsidRPr="007E48DF">
        <w:rPr>
          <w:rFonts w:ascii="Times New Roman" w:eastAsia="Times New Roman" w:hAnsi="Times New Roman" w:cs="Times New Roman"/>
          <w:bCs/>
          <w:iCs/>
          <w:sz w:val="28"/>
          <w:szCs w:val="28"/>
        </w:rPr>
        <w:t>Заполни таблицу».</w:t>
      </w:r>
      <w:r w:rsidRPr="007E48D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 </w:t>
      </w:r>
      <w:r w:rsidRPr="007E48DF">
        <w:rPr>
          <w:rFonts w:ascii="Times New Roman" w:eastAsia="Times New Roman" w:hAnsi="Times New Roman" w:cs="Times New Roman"/>
          <w:sz w:val="28"/>
          <w:szCs w:val="28"/>
        </w:rPr>
        <w:t>Цель данного приёма – обучение навыкам выборочного чтения и преобразование текстовой информации в другой вид.</w:t>
      </w:r>
    </w:p>
    <w:p w:rsidR="00CB0FCB" w:rsidRPr="007E48DF" w:rsidRDefault="00CB0FCB" w:rsidP="00CB0FCB">
      <w:pPr>
        <w:pStyle w:val="a4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8DF">
        <w:rPr>
          <w:rFonts w:ascii="Times New Roman" w:eastAsia="Times New Roman" w:hAnsi="Times New Roman" w:cs="Times New Roman"/>
          <w:sz w:val="28"/>
          <w:szCs w:val="28"/>
        </w:rPr>
        <w:t>Учащиеся в ходе такой работы учатся разграничивать материал внутри одного текста: к каждой проблеме отбирают нужные языковые факты и определяют авторскую позицию.</w:t>
      </w:r>
    </w:p>
    <w:p w:rsidR="002813C8" w:rsidRPr="007E48DF" w:rsidRDefault="002813C8" w:rsidP="00CB0FCB">
      <w:pPr>
        <w:pStyle w:val="a4"/>
        <w:ind w:left="-426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 xml:space="preserve">Приём помогает простроить логические связи между </w:t>
      </w:r>
      <w:proofErr w:type="spellStart"/>
      <w:r w:rsidRPr="007E48DF">
        <w:rPr>
          <w:rFonts w:ascii="Times New Roman" w:hAnsi="Times New Roman" w:cs="Times New Roman"/>
          <w:sz w:val="28"/>
          <w:szCs w:val="28"/>
        </w:rPr>
        <w:t>микротемами</w:t>
      </w:r>
      <w:proofErr w:type="spellEnd"/>
      <w:r w:rsidRPr="007E48DF">
        <w:rPr>
          <w:rFonts w:ascii="Times New Roman" w:hAnsi="Times New Roman" w:cs="Times New Roman"/>
          <w:sz w:val="28"/>
          <w:szCs w:val="28"/>
        </w:rPr>
        <w:t xml:space="preserve"> сочинения, увидеть будущее сочинение, написать его. </w:t>
      </w:r>
    </w:p>
    <w:p w:rsidR="0058483E" w:rsidRPr="007E48DF" w:rsidRDefault="0058483E" w:rsidP="00CB0FCB">
      <w:pPr>
        <w:pStyle w:val="a4"/>
        <w:ind w:left="-426" w:right="-284" w:firstLine="426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E48DF">
        <w:rPr>
          <w:rFonts w:ascii="Times New Roman" w:eastAsia="Cambria" w:hAnsi="Times New Roman" w:cs="Times New Roman"/>
          <w:sz w:val="28"/>
          <w:szCs w:val="28"/>
        </w:rPr>
        <w:t xml:space="preserve">Следующие три приёма я предлагаю </w:t>
      </w:r>
      <w:proofErr w:type="gramStart"/>
      <w:r w:rsidRPr="007E48DF">
        <w:rPr>
          <w:rFonts w:ascii="Times New Roman" w:eastAsia="Cambria" w:hAnsi="Times New Roman" w:cs="Times New Roman"/>
          <w:sz w:val="28"/>
          <w:szCs w:val="28"/>
        </w:rPr>
        <w:t>обучающимся</w:t>
      </w:r>
      <w:proofErr w:type="gramEnd"/>
      <w:r w:rsidRPr="007E48DF">
        <w:rPr>
          <w:rFonts w:ascii="Times New Roman" w:eastAsia="Cambria" w:hAnsi="Times New Roman" w:cs="Times New Roman"/>
          <w:sz w:val="28"/>
          <w:szCs w:val="28"/>
        </w:rPr>
        <w:t xml:space="preserve"> из «группы риска».</w:t>
      </w:r>
    </w:p>
    <w:p w:rsidR="002813C8" w:rsidRPr="007E48DF" w:rsidRDefault="00DB52E8" w:rsidP="00CB0FCB">
      <w:pPr>
        <w:pStyle w:val="a4"/>
        <w:ind w:left="-426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>5. Приём «</w:t>
      </w:r>
      <w:r w:rsidR="002813C8" w:rsidRPr="007E48DF">
        <w:rPr>
          <w:rFonts w:ascii="Times New Roman" w:hAnsi="Times New Roman" w:cs="Times New Roman"/>
          <w:sz w:val="28"/>
          <w:szCs w:val="28"/>
        </w:rPr>
        <w:t>Волшебные ножницы</w:t>
      </w:r>
      <w:r w:rsidRPr="007E48DF">
        <w:rPr>
          <w:rFonts w:ascii="Times New Roman" w:hAnsi="Times New Roman" w:cs="Times New Roman"/>
          <w:sz w:val="28"/>
          <w:szCs w:val="28"/>
        </w:rPr>
        <w:t>».</w:t>
      </w:r>
      <w:r w:rsidRPr="007E48DF">
        <w:rPr>
          <w:rFonts w:ascii="Times New Roman" w:eastAsia="Cambria" w:hAnsi="Times New Roman" w:cs="Times New Roman"/>
          <w:sz w:val="28"/>
          <w:szCs w:val="28"/>
        </w:rPr>
        <w:t xml:space="preserve"> </w:t>
      </w:r>
    </w:p>
    <w:p w:rsidR="00DD7EA0" w:rsidRPr="007E48DF" w:rsidRDefault="00DB52E8" w:rsidP="00215E67">
      <w:pPr>
        <w:pStyle w:val="a4"/>
        <w:ind w:left="-426" w:right="-284"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E48DF">
        <w:rPr>
          <w:rFonts w:ascii="Times New Roman" w:hAnsi="Times New Roman" w:cs="Times New Roman"/>
          <w:bCs/>
          <w:sz w:val="28"/>
          <w:szCs w:val="28"/>
        </w:rPr>
        <w:t xml:space="preserve">Описание: заранее разрезаю </w:t>
      </w:r>
      <w:r w:rsidR="00711431" w:rsidRPr="007E48DF">
        <w:rPr>
          <w:rFonts w:ascii="Times New Roman" w:hAnsi="Times New Roman" w:cs="Times New Roman"/>
          <w:bCs/>
          <w:iCs/>
          <w:sz w:val="28"/>
          <w:szCs w:val="28"/>
        </w:rPr>
        <w:t xml:space="preserve">лист с комментарием на </w:t>
      </w:r>
      <w:r w:rsidRPr="007E48DF">
        <w:rPr>
          <w:rFonts w:ascii="Times New Roman" w:hAnsi="Times New Roman" w:cs="Times New Roman"/>
          <w:bCs/>
          <w:iCs/>
          <w:sz w:val="28"/>
          <w:szCs w:val="28"/>
        </w:rPr>
        <w:t>шесть</w:t>
      </w:r>
      <w:r w:rsidR="00711431" w:rsidRPr="007E48DF">
        <w:rPr>
          <w:rFonts w:ascii="Times New Roman" w:hAnsi="Times New Roman" w:cs="Times New Roman"/>
          <w:bCs/>
          <w:iCs/>
          <w:sz w:val="28"/>
          <w:szCs w:val="28"/>
        </w:rPr>
        <w:t xml:space="preserve"> элементов: элемент 1 - пример-иллюстрация 1, элемент 2 - пояснение, элемент 3 </w:t>
      </w:r>
      <w:r w:rsidRPr="007E48DF"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="00711431" w:rsidRPr="007E48D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E48DF">
        <w:rPr>
          <w:rFonts w:ascii="Times New Roman" w:hAnsi="Times New Roman" w:cs="Times New Roman"/>
          <w:bCs/>
          <w:iCs/>
          <w:sz w:val="28"/>
          <w:szCs w:val="28"/>
        </w:rPr>
        <w:t xml:space="preserve">связка между примерами, 4- </w:t>
      </w:r>
      <w:r w:rsidR="00711431" w:rsidRPr="007E48DF">
        <w:rPr>
          <w:rFonts w:ascii="Times New Roman" w:hAnsi="Times New Roman" w:cs="Times New Roman"/>
          <w:bCs/>
          <w:iCs/>
          <w:sz w:val="28"/>
          <w:szCs w:val="28"/>
        </w:rPr>
        <w:t xml:space="preserve">пример-иллюстрация 2, элемент </w:t>
      </w:r>
      <w:r w:rsidRPr="007E48DF">
        <w:rPr>
          <w:rFonts w:ascii="Times New Roman" w:hAnsi="Times New Roman" w:cs="Times New Roman"/>
          <w:bCs/>
          <w:iCs/>
          <w:sz w:val="28"/>
          <w:szCs w:val="28"/>
        </w:rPr>
        <w:t>5</w:t>
      </w:r>
      <w:r w:rsidR="00711431" w:rsidRPr="007E48DF">
        <w:rPr>
          <w:rFonts w:ascii="Times New Roman" w:hAnsi="Times New Roman" w:cs="Times New Roman"/>
          <w:bCs/>
          <w:iCs/>
          <w:sz w:val="28"/>
          <w:szCs w:val="28"/>
        </w:rPr>
        <w:t xml:space="preserve"> – пояснение, элемент </w:t>
      </w:r>
      <w:r w:rsidRPr="007E48DF">
        <w:rPr>
          <w:rFonts w:ascii="Times New Roman" w:hAnsi="Times New Roman" w:cs="Times New Roman"/>
          <w:bCs/>
          <w:iCs/>
          <w:sz w:val="28"/>
          <w:szCs w:val="28"/>
        </w:rPr>
        <w:t>6</w:t>
      </w:r>
      <w:r w:rsidR="00711431" w:rsidRPr="007E48DF">
        <w:rPr>
          <w:rFonts w:ascii="Times New Roman" w:hAnsi="Times New Roman" w:cs="Times New Roman"/>
          <w:bCs/>
          <w:iCs/>
          <w:sz w:val="28"/>
          <w:szCs w:val="28"/>
        </w:rPr>
        <w:t xml:space="preserve">  – </w:t>
      </w:r>
      <w:r w:rsidR="00711431" w:rsidRPr="007E48DF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смысловая</w:t>
      </w:r>
      <w:r w:rsidRPr="007E48DF">
        <w:rPr>
          <w:rFonts w:ascii="Times New Roman" w:hAnsi="Times New Roman" w:cs="Times New Roman"/>
          <w:bCs/>
          <w:iCs/>
          <w:sz w:val="28"/>
          <w:szCs w:val="28"/>
        </w:rPr>
        <w:t xml:space="preserve"> (большая)</w:t>
      </w:r>
      <w:r w:rsidR="00711431" w:rsidRPr="007E48DF">
        <w:rPr>
          <w:rFonts w:ascii="Times New Roman" w:hAnsi="Times New Roman" w:cs="Times New Roman"/>
          <w:bCs/>
          <w:iCs/>
          <w:sz w:val="28"/>
          <w:szCs w:val="28"/>
        </w:rPr>
        <w:t xml:space="preserve"> связ</w:t>
      </w:r>
      <w:r w:rsidRPr="007E48DF">
        <w:rPr>
          <w:rFonts w:ascii="Times New Roman" w:hAnsi="Times New Roman" w:cs="Times New Roman"/>
          <w:bCs/>
          <w:iCs/>
          <w:sz w:val="28"/>
          <w:szCs w:val="28"/>
        </w:rPr>
        <w:t xml:space="preserve">ка. Задача </w:t>
      </w:r>
      <w:proofErr w:type="gramStart"/>
      <w:r w:rsidRPr="007E48DF">
        <w:rPr>
          <w:rFonts w:ascii="Times New Roman" w:hAnsi="Times New Roman" w:cs="Times New Roman"/>
          <w:bCs/>
          <w:iCs/>
          <w:sz w:val="28"/>
          <w:szCs w:val="28"/>
        </w:rPr>
        <w:t>обучающихся</w:t>
      </w:r>
      <w:proofErr w:type="gramEnd"/>
      <w:r w:rsidRPr="007E48DF">
        <w:rPr>
          <w:rFonts w:ascii="Times New Roman" w:hAnsi="Times New Roman" w:cs="Times New Roman"/>
          <w:bCs/>
          <w:iCs/>
          <w:sz w:val="28"/>
          <w:szCs w:val="28"/>
        </w:rPr>
        <w:t xml:space="preserve"> – восстановить комментарий.</w:t>
      </w:r>
      <w:r w:rsidR="00711431" w:rsidRPr="007E48DF"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 </w:t>
      </w:r>
      <w:r w:rsidR="00DD7EA0" w:rsidRPr="007E48DF">
        <w:rPr>
          <w:rFonts w:ascii="Times New Roman" w:hAnsi="Times New Roman" w:cs="Times New Roman"/>
          <w:bCs/>
          <w:iCs/>
          <w:sz w:val="28"/>
          <w:szCs w:val="28"/>
        </w:rPr>
        <w:t xml:space="preserve">6. Приём </w:t>
      </w:r>
      <w:r w:rsidR="00711431" w:rsidRPr="007E48DF">
        <w:rPr>
          <w:rFonts w:ascii="Times New Roman" w:hAnsi="Times New Roman" w:cs="Times New Roman"/>
          <w:bCs/>
          <w:iCs/>
          <w:sz w:val="28"/>
          <w:szCs w:val="28"/>
        </w:rPr>
        <w:t xml:space="preserve">«Умная </w:t>
      </w:r>
      <w:r w:rsidR="00DD7EA0" w:rsidRPr="007E48DF">
        <w:rPr>
          <w:rFonts w:ascii="Times New Roman" w:hAnsi="Times New Roman" w:cs="Times New Roman"/>
          <w:bCs/>
          <w:iCs/>
          <w:sz w:val="28"/>
          <w:szCs w:val="28"/>
        </w:rPr>
        <w:t>шес</w:t>
      </w:r>
      <w:r w:rsidR="00711431" w:rsidRPr="007E48DF">
        <w:rPr>
          <w:rFonts w:ascii="Times New Roman" w:hAnsi="Times New Roman" w:cs="Times New Roman"/>
          <w:bCs/>
          <w:iCs/>
          <w:sz w:val="28"/>
          <w:szCs w:val="28"/>
        </w:rPr>
        <w:t xml:space="preserve">тёрка» </w:t>
      </w:r>
    </w:p>
    <w:p w:rsidR="00816EE5" w:rsidRPr="007E48DF" w:rsidRDefault="00DD7EA0" w:rsidP="00215E67">
      <w:pPr>
        <w:pStyle w:val="a4"/>
        <w:ind w:left="-426" w:right="-284"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E48DF">
        <w:rPr>
          <w:rFonts w:ascii="Times New Roman" w:hAnsi="Times New Roman" w:cs="Times New Roman"/>
          <w:bCs/>
          <w:sz w:val="28"/>
          <w:szCs w:val="28"/>
        </w:rPr>
        <w:t xml:space="preserve">Описание: </w:t>
      </w:r>
      <w:r w:rsidR="00711431" w:rsidRPr="007E48DF">
        <w:rPr>
          <w:rFonts w:ascii="Times New Roman" w:hAnsi="Times New Roman" w:cs="Times New Roman"/>
          <w:bCs/>
          <w:iCs/>
          <w:sz w:val="28"/>
          <w:szCs w:val="28"/>
        </w:rPr>
        <w:t xml:space="preserve">после написания комментария расставить цифры, обозначающие </w:t>
      </w:r>
      <w:r w:rsidRPr="007E48DF">
        <w:rPr>
          <w:rFonts w:ascii="Times New Roman" w:hAnsi="Times New Roman" w:cs="Times New Roman"/>
          <w:bCs/>
          <w:iCs/>
          <w:sz w:val="28"/>
          <w:szCs w:val="28"/>
        </w:rPr>
        <w:t>шесть</w:t>
      </w:r>
      <w:r w:rsidR="00711431" w:rsidRPr="007E48DF">
        <w:rPr>
          <w:rFonts w:ascii="Times New Roman" w:hAnsi="Times New Roman" w:cs="Times New Roman"/>
          <w:bCs/>
          <w:iCs/>
          <w:sz w:val="28"/>
          <w:szCs w:val="28"/>
        </w:rPr>
        <w:t xml:space="preserve"> элементов комментария: пример-иллюстрация + пояснение + </w:t>
      </w:r>
      <w:r w:rsidRPr="007E48DF">
        <w:rPr>
          <w:rFonts w:ascii="Times New Roman" w:hAnsi="Times New Roman" w:cs="Times New Roman"/>
          <w:bCs/>
          <w:iCs/>
          <w:sz w:val="28"/>
          <w:szCs w:val="28"/>
        </w:rPr>
        <w:t xml:space="preserve">связка + </w:t>
      </w:r>
      <w:r w:rsidR="00711431" w:rsidRPr="007E48DF">
        <w:rPr>
          <w:rFonts w:ascii="Times New Roman" w:hAnsi="Times New Roman" w:cs="Times New Roman"/>
          <w:bCs/>
          <w:iCs/>
          <w:sz w:val="28"/>
          <w:szCs w:val="28"/>
        </w:rPr>
        <w:t>пример-иллюстрация + пояснение + смысловая</w:t>
      </w:r>
      <w:r w:rsidRPr="007E48DF">
        <w:rPr>
          <w:rFonts w:ascii="Times New Roman" w:hAnsi="Times New Roman" w:cs="Times New Roman"/>
          <w:bCs/>
          <w:iCs/>
          <w:sz w:val="28"/>
          <w:szCs w:val="28"/>
        </w:rPr>
        <w:t xml:space="preserve"> (большая) </w:t>
      </w:r>
      <w:r w:rsidR="00711431" w:rsidRPr="007E48DF">
        <w:rPr>
          <w:rFonts w:ascii="Times New Roman" w:hAnsi="Times New Roman" w:cs="Times New Roman"/>
          <w:bCs/>
          <w:iCs/>
          <w:sz w:val="28"/>
          <w:szCs w:val="28"/>
        </w:rPr>
        <w:t>связ</w:t>
      </w:r>
      <w:r w:rsidRPr="007E48DF">
        <w:rPr>
          <w:rFonts w:ascii="Times New Roman" w:hAnsi="Times New Roman" w:cs="Times New Roman"/>
          <w:bCs/>
          <w:iCs/>
          <w:sz w:val="28"/>
          <w:szCs w:val="28"/>
        </w:rPr>
        <w:t>ка</w:t>
      </w:r>
      <w:r w:rsidR="00711431" w:rsidRPr="007E48DF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:rsidR="002813C8" w:rsidRPr="007E48DF" w:rsidRDefault="00DD7EA0" w:rsidP="00215E67">
      <w:pPr>
        <w:pStyle w:val="a4"/>
        <w:ind w:left="-426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>7. Приём «</w:t>
      </w:r>
      <w:r w:rsidR="002813C8" w:rsidRPr="007E48DF">
        <w:rPr>
          <w:rFonts w:ascii="Times New Roman" w:hAnsi="Times New Roman" w:cs="Times New Roman"/>
          <w:sz w:val="28"/>
          <w:szCs w:val="28"/>
        </w:rPr>
        <w:t>Раскрась карандашом</w:t>
      </w:r>
      <w:r w:rsidRPr="007E48DF">
        <w:rPr>
          <w:rFonts w:ascii="Times New Roman" w:hAnsi="Times New Roman" w:cs="Times New Roman"/>
          <w:sz w:val="28"/>
          <w:szCs w:val="28"/>
        </w:rPr>
        <w:t>»</w:t>
      </w:r>
    </w:p>
    <w:p w:rsidR="007B6F99" w:rsidRPr="007E48DF" w:rsidRDefault="007B6F99" w:rsidP="007B6F99">
      <w:pPr>
        <w:pStyle w:val="a4"/>
        <w:ind w:left="-426" w:right="-284"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E48DF">
        <w:rPr>
          <w:rFonts w:ascii="Times New Roman" w:hAnsi="Times New Roman" w:cs="Times New Roman"/>
          <w:bCs/>
          <w:sz w:val="28"/>
          <w:szCs w:val="28"/>
        </w:rPr>
        <w:t xml:space="preserve">Описание: </w:t>
      </w:r>
      <w:r w:rsidRPr="007E48DF">
        <w:rPr>
          <w:rFonts w:ascii="Times New Roman" w:hAnsi="Times New Roman" w:cs="Times New Roman"/>
          <w:bCs/>
          <w:iCs/>
          <w:sz w:val="28"/>
          <w:szCs w:val="28"/>
        </w:rPr>
        <w:t xml:space="preserve">после написания комментария учитель просит раскрасить карандашом/выделителем/фломастером шесть элементов комментария разными цветами: пример-иллюстрация + пояснение + связка + пример-иллюстрация + пояснение + смысловая (большая) связка. </w:t>
      </w:r>
    </w:p>
    <w:p w:rsidR="007B6F99" w:rsidRPr="007E48DF" w:rsidRDefault="00970A9E" w:rsidP="00215E67">
      <w:pPr>
        <w:pStyle w:val="a4"/>
        <w:ind w:left="-426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eastAsia="Cambria" w:hAnsi="Times New Roman" w:cs="Times New Roman"/>
          <w:sz w:val="28"/>
          <w:szCs w:val="28"/>
        </w:rPr>
        <w:t>Данные приёмы позволяют учащимся понять, почувствовать структуру комментария.</w:t>
      </w:r>
    </w:p>
    <w:p w:rsidR="002813C8" w:rsidRPr="007E48DF" w:rsidRDefault="00970A9E" w:rsidP="00215E67">
      <w:pPr>
        <w:pStyle w:val="a4"/>
        <w:ind w:left="-426" w:right="-284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48DF">
        <w:rPr>
          <w:rFonts w:ascii="Times New Roman" w:hAnsi="Times New Roman" w:cs="Times New Roman"/>
          <w:bCs/>
          <w:sz w:val="28"/>
          <w:szCs w:val="28"/>
        </w:rPr>
        <w:t>У</w:t>
      </w:r>
      <w:r w:rsidR="002813C8" w:rsidRPr="007E48DF">
        <w:rPr>
          <w:rFonts w:ascii="Times New Roman" w:hAnsi="Times New Roman" w:cs="Times New Roman"/>
          <w:bCs/>
          <w:sz w:val="28"/>
          <w:szCs w:val="28"/>
        </w:rPr>
        <w:t>видеть ошибки в сочинении, набрать наибольшее количество баллов</w:t>
      </w:r>
      <w:r w:rsidRPr="007E48DF">
        <w:rPr>
          <w:rFonts w:ascii="Times New Roman" w:hAnsi="Times New Roman" w:cs="Times New Roman"/>
          <w:bCs/>
          <w:sz w:val="28"/>
          <w:szCs w:val="28"/>
        </w:rPr>
        <w:t xml:space="preserve"> помогают такие  приёмы</w:t>
      </w:r>
      <w:r w:rsidR="002813C8" w:rsidRPr="007E48DF">
        <w:rPr>
          <w:rFonts w:ascii="Times New Roman" w:hAnsi="Times New Roman" w:cs="Times New Roman"/>
          <w:bCs/>
          <w:sz w:val="28"/>
          <w:szCs w:val="28"/>
        </w:rPr>
        <w:t>:</w:t>
      </w:r>
    </w:p>
    <w:p w:rsidR="00970A9E" w:rsidRPr="007E48DF" w:rsidRDefault="00970A9E" w:rsidP="00215E67">
      <w:pPr>
        <w:pStyle w:val="a4"/>
        <w:ind w:left="-426" w:right="-284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48DF">
        <w:rPr>
          <w:rFonts w:ascii="Times New Roman" w:hAnsi="Times New Roman" w:cs="Times New Roman"/>
          <w:bCs/>
          <w:iCs/>
          <w:sz w:val="28"/>
          <w:szCs w:val="28"/>
        </w:rPr>
        <w:t>8. П</w:t>
      </w:r>
      <w:r w:rsidR="00711431" w:rsidRPr="007E48DF">
        <w:rPr>
          <w:rFonts w:ascii="Times New Roman" w:hAnsi="Times New Roman" w:cs="Times New Roman"/>
          <w:bCs/>
          <w:iCs/>
          <w:sz w:val="28"/>
          <w:szCs w:val="28"/>
        </w:rPr>
        <w:t>рием «Эксперт»</w:t>
      </w:r>
      <w:r w:rsidR="00711431" w:rsidRPr="007E48D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16EE5" w:rsidRPr="007E48DF" w:rsidRDefault="00970A9E" w:rsidP="00215E67">
      <w:pPr>
        <w:pStyle w:val="a4"/>
        <w:ind w:left="-426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bCs/>
          <w:sz w:val="28"/>
          <w:szCs w:val="28"/>
        </w:rPr>
        <w:t xml:space="preserve">Описание: учитель </w:t>
      </w:r>
      <w:r w:rsidR="00711431" w:rsidRPr="007E48DF">
        <w:rPr>
          <w:rFonts w:ascii="Times New Roman" w:hAnsi="Times New Roman" w:cs="Times New Roman"/>
          <w:bCs/>
          <w:sz w:val="28"/>
          <w:szCs w:val="28"/>
        </w:rPr>
        <w:t>предлага</w:t>
      </w:r>
      <w:r w:rsidRPr="007E48DF">
        <w:rPr>
          <w:rFonts w:ascii="Times New Roman" w:hAnsi="Times New Roman" w:cs="Times New Roman"/>
          <w:bCs/>
          <w:sz w:val="28"/>
          <w:szCs w:val="28"/>
        </w:rPr>
        <w:t>ет</w:t>
      </w:r>
      <w:r w:rsidR="00711431" w:rsidRPr="007E48DF">
        <w:rPr>
          <w:rFonts w:ascii="Times New Roman" w:hAnsi="Times New Roman" w:cs="Times New Roman"/>
          <w:bCs/>
          <w:sz w:val="28"/>
          <w:szCs w:val="28"/>
        </w:rPr>
        <w:t xml:space="preserve"> ученикам оценить по к</w:t>
      </w:r>
      <w:r w:rsidRPr="007E48DF">
        <w:rPr>
          <w:rFonts w:ascii="Times New Roman" w:hAnsi="Times New Roman" w:cs="Times New Roman"/>
          <w:bCs/>
          <w:sz w:val="28"/>
          <w:szCs w:val="28"/>
        </w:rPr>
        <w:t xml:space="preserve">ритериям работу товарища. </w:t>
      </w:r>
      <w:r w:rsidR="00711431" w:rsidRPr="007E48D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70A9E" w:rsidRPr="007E48DF" w:rsidRDefault="00970A9E" w:rsidP="00215E67">
      <w:pPr>
        <w:pStyle w:val="a4"/>
        <w:ind w:left="-426" w:right="-284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48DF">
        <w:rPr>
          <w:rFonts w:ascii="Times New Roman" w:hAnsi="Times New Roman" w:cs="Times New Roman"/>
          <w:bCs/>
          <w:iCs/>
          <w:sz w:val="28"/>
          <w:szCs w:val="28"/>
        </w:rPr>
        <w:t>9. П</w:t>
      </w:r>
      <w:r w:rsidR="00711431" w:rsidRPr="007E48DF">
        <w:rPr>
          <w:rFonts w:ascii="Times New Roman" w:hAnsi="Times New Roman" w:cs="Times New Roman"/>
          <w:bCs/>
          <w:iCs/>
          <w:sz w:val="28"/>
          <w:szCs w:val="28"/>
        </w:rPr>
        <w:t>риём «Поспорим с экспертом»</w:t>
      </w:r>
      <w:r w:rsidR="00711431" w:rsidRPr="007E48D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16EE5" w:rsidRPr="007E48DF" w:rsidRDefault="00970A9E" w:rsidP="00215E67">
      <w:pPr>
        <w:pStyle w:val="a4"/>
        <w:ind w:left="-426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bCs/>
          <w:sz w:val="28"/>
          <w:szCs w:val="28"/>
        </w:rPr>
        <w:t xml:space="preserve">Описание: учитель предлагает ученикам </w:t>
      </w:r>
      <w:r w:rsidR="00711431" w:rsidRPr="007E48DF">
        <w:rPr>
          <w:rFonts w:ascii="Times New Roman" w:hAnsi="Times New Roman" w:cs="Times New Roman"/>
          <w:bCs/>
          <w:sz w:val="28"/>
          <w:szCs w:val="28"/>
        </w:rPr>
        <w:t>проверить работу эксперта</w:t>
      </w:r>
      <w:r w:rsidRPr="007E48DF">
        <w:rPr>
          <w:rFonts w:ascii="Times New Roman" w:hAnsi="Times New Roman" w:cs="Times New Roman"/>
          <w:bCs/>
          <w:sz w:val="28"/>
          <w:szCs w:val="28"/>
        </w:rPr>
        <w:t>-ученика</w:t>
      </w:r>
      <w:r w:rsidR="00711431" w:rsidRPr="007E48DF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gramStart"/>
      <w:r w:rsidR="00711431" w:rsidRPr="007E48DF">
        <w:rPr>
          <w:rFonts w:ascii="Times New Roman" w:hAnsi="Times New Roman" w:cs="Times New Roman"/>
          <w:bCs/>
          <w:sz w:val="28"/>
          <w:szCs w:val="28"/>
        </w:rPr>
        <w:t>согласиться//не согласиться</w:t>
      </w:r>
      <w:proofErr w:type="gramEnd"/>
      <w:r w:rsidR="00711431" w:rsidRPr="007E48DF">
        <w:rPr>
          <w:rFonts w:ascii="Times New Roman" w:hAnsi="Times New Roman" w:cs="Times New Roman"/>
          <w:bCs/>
          <w:sz w:val="28"/>
          <w:szCs w:val="28"/>
        </w:rPr>
        <w:t xml:space="preserve"> с выставленными  баллами. </w:t>
      </w:r>
    </w:p>
    <w:p w:rsidR="0007523F" w:rsidRDefault="0007523F" w:rsidP="0007523F">
      <w:pPr>
        <w:pStyle w:val="a4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52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Применение на практике перечисленных приёмов работы с текстом помогают в подготовке к написанию сочинений в формате ОГЭ и ЕГЭ. Об этом свидетельствуют данные мониторинга, проводимого мною в январе-феврале-марте 2021г в 11 классе. Данные мониторинга позволяют увидеть рост набранных баллов </w:t>
      </w:r>
      <w:proofErr w:type="gramStart"/>
      <w:r w:rsidRPr="0007523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0752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за сочинение-рассуждение. </w:t>
      </w:r>
    </w:p>
    <w:p w:rsidR="0007523F" w:rsidRDefault="0007523F" w:rsidP="0007523F">
      <w:pPr>
        <w:pStyle w:val="a4"/>
        <w:ind w:left="-426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39370</wp:posOffset>
            </wp:positionV>
            <wp:extent cx="2771775" cy="3667125"/>
            <wp:effectExtent l="19050" t="0" r="9525" b="0"/>
            <wp:wrapTight wrapText="bothSides">
              <wp:wrapPolygon edited="0">
                <wp:start x="-148" y="0"/>
                <wp:lineTo x="-148" y="21544"/>
                <wp:lineTo x="21674" y="21544"/>
                <wp:lineTo x="21674" y="0"/>
                <wp:lineTo x="-148" y="0"/>
              </wp:wrapPolygon>
            </wp:wrapTight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 l="19278" t="3439" r="1961" b="1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7523F" w:rsidRDefault="0007523F" w:rsidP="0007523F">
      <w:pPr>
        <w:pStyle w:val="a4"/>
        <w:ind w:left="-426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7523F" w:rsidRDefault="0007523F" w:rsidP="0007523F">
      <w:pPr>
        <w:pStyle w:val="a4"/>
        <w:ind w:left="-426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7523F" w:rsidRDefault="0007523F" w:rsidP="0007523F">
      <w:pPr>
        <w:pStyle w:val="a4"/>
        <w:ind w:left="-426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7523F" w:rsidRDefault="0007523F" w:rsidP="0007523F">
      <w:pPr>
        <w:pStyle w:val="a4"/>
        <w:ind w:left="-426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752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Текст №1(январь) </w:t>
      </w:r>
    </w:p>
    <w:p w:rsidR="0007523F" w:rsidRDefault="0007523F" w:rsidP="0007523F">
      <w:pPr>
        <w:pStyle w:val="a4"/>
        <w:ind w:left="-426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752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Комментарий (баллы)</w:t>
      </w:r>
    </w:p>
    <w:p w:rsidR="0007523F" w:rsidRDefault="0007523F" w:rsidP="0007523F">
      <w:pPr>
        <w:pStyle w:val="a4"/>
        <w:ind w:left="-426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752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6б – 4 обуч.</w:t>
      </w:r>
    </w:p>
    <w:p w:rsidR="0007523F" w:rsidRDefault="0007523F" w:rsidP="0007523F">
      <w:pPr>
        <w:pStyle w:val="a4"/>
        <w:ind w:left="-426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752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5б. – 3 </w:t>
      </w:r>
      <w:proofErr w:type="spellStart"/>
      <w:r w:rsidRPr="000752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обуч.</w:t>
      </w:r>
      <w:proofErr w:type="spellEnd"/>
    </w:p>
    <w:p w:rsidR="0007523F" w:rsidRDefault="0007523F" w:rsidP="0007523F">
      <w:pPr>
        <w:pStyle w:val="a4"/>
        <w:ind w:left="-426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7523F" w:rsidRDefault="0007523F" w:rsidP="0007523F">
      <w:pPr>
        <w:pStyle w:val="a4"/>
        <w:ind w:left="-426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752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Текст №2(февраль) </w:t>
      </w:r>
    </w:p>
    <w:p w:rsidR="0007523F" w:rsidRDefault="0007523F" w:rsidP="0007523F">
      <w:pPr>
        <w:pStyle w:val="a4"/>
        <w:ind w:left="-426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752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Комментарий (баллы)</w:t>
      </w:r>
    </w:p>
    <w:p w:rsidR="0007523F" w:rsidRDefault="0007523F" w:rsidP="0007523F">
      <w:pPr>
        <w:pStyle w:val="a4"/>
        <w:ind w:left="-426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752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6б – 6 обуч.</w:t>
      </w:r>
    </w:p>
    <w:p w:rsidR="0007523F" w:rsidRPr="0007523F" w:rsidRDefault="0007523F" w:rsidP="0007523F">
      <w:pPr>
        <w:pStyle w:val="a4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52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5б. – 5 </w:t>
      </w:r>
      <w:proofErr w:type="spellStart"/>
      <w:r w:rsidRPr="000752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обуч</w:t>
      </w:r>
      <w:proofErr w:type="spellEnd"/>
      <w:r w:rsidRPr="000752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F552C7" w:rsidRDefault="00F552C7" w:rsidP="000573C4">
      <w:pPr>
        <w:pStyle w:val="a4"/>
        <w:ind w:left="-426" w:right="-284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523F" w:rsidRDefault="0007523F" w:rsidP="000573C4">
      <w:pPr>
        <w:pStyle w:val="a4"/>
        <w:ind w:left="-426" w:right="-284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523F" w:rsidRDefault="0007523F" w:rsidP="000573C4">
      <w:pPr>
        <w:pStyle w:val="a4"/>
        <w:ind w:left="-426" w:right="-284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523F" w:rsidRDefault="0007523F" w:rsidP="000573C4">
      <w:pPr>
        <w:pStyle w:val="a4"/>
        <w:ind w:left="-426" w:right="-284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523F" w:rsidRDefault="0007523F" w:rsidP="000573C4">
      <w:pPr>
        <w:pStyle w:val="a4"/>
        <w:ind w:left="-426" w:right="-284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523F" w:rsidRDefault="0007523F" w:rsidP="000573C4">
      <w:pPr>
        <w:pStyle w:val="a4"/>
        <w:ind w:left="-426" w:right="-284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51AD" w:rsidRPr="007E48DF" w:rsidRDefault="009351AD" w:rsidP="000573C4">
      <w:pPr>
        <w:pStyle w:val="a4"/>
        <w:ind w:left="-426" w:right="-284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8DF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или нет данные приёмы на уроках русского языка в старших классах</w:t>
      </w:r>
      <w:r w:rsidR="0067042F" w:rsidRPr="007E48D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E48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решать будет, конечно, каждый учитель сам, но можно с уверенностью утверждать, что они дают хорошие результаты и помогают в подготовке к написанию сочинений в формате ЕГЭ. </w:t>
      </w:r>
    </w:p>
    <w:p w:rsidR="00F21755" w:rsidRPr="007E48DF" w:rsidRDefault="009351AD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lastRenderedPageBreak/>
        <w:t>Данный опыт будет интересен не только учителям русского языка</w:t>
      </w:r>
      <w:r w:rsidR="0089632B" w:rsidRPr="007E48DF">
        <w:rPr>
          <w:rFonts w:ascii="Times New Roman" w:hAnsi="Times New Roman" w:cs="Times New Roman"/>
          <w:sz w:val="28"/>
          <w:szCs w:val="28"/>
        </w:rPr>
        <w:t xml:space="preserve"> и литер</w:t>
      </w:r>
      <w:r w:rsidR="0067042F" w:rsidRPr="007E48DF">
        <w:rPr>
          <w:rFonts w:ascii="Times New Roman" w:hAnsi="Times New Roman" w:cs="Times New Roman"/>
          <w:sz w:val="28"/>
          <w:szCs w:val="28"/>
        </w:rPr>
        <w:t>а</w:t>
      </w:r>
      <w:r w:rsidR="0089632B" w:rsidRPr="007E48DF">
        <w:rPr>
          <w:rFonts w:ascii="Times New Roman" w:hAnsi="Times New Roman" w:cs="Times New Roman"/>
          <w:sz w:val="28"/>
          <w:szCs w:val="28"/>
        </w:rPr>
        <w:t>туры</w:t>
      </w:r>
      <w:r w:rsidRPr="007E48DF">
        <w:rPr>
          <w:rFonts w:ascii="Times New Roman" w:hAnsi="Times New Roman" w:cs="Times New Roman"/>
          <w:sz w:val="28"/>
          <w:szCs w:val="28"/>
        </w:rPr>
        <w:t xml:space="preserve">, но и </w:t>
      </w:r>
      <w:r w:rsidR="002813C8" w:rsidRPr="007E48DF">
        <w:rPr>
          <w:rFonts w:ascii="Times New Roman" w:hAnsi="Times New Roman" w:cs="Times New Roman"/>
          <w:sz w:val="28"/>
          <w:szCs w:val="28"/>
        </w:rPr>
        <w:t>учителям  начальных классов</w:t>
      </w:r>
      <w:r w:rsidRPr="007E48DF">
        <w:rPr>
          <w:rFonts w:ascii="Times New Roman" w:hAnsi="Times New Roman" w:cs="Times New Roman"/>
          <w:sz w:val="28"/>
          <w:szCs w:val="28"/>
        </w:rPr>
        <w:t xml:space="preserve">, </w:t>
      </w:r>
      <w:r w:rsidR="002813C8" w:rsidRPr="007E48DF">
        <w:rPr>
          <w:rFonts w:ascii="Times New Roman" w:hAnsi="Times New Roman" w:cs="Times New Roman"/>
          <w:sz w:val="28"/>
          <w:szCs w:val="28"/>
        </w:rPr>
        <w:t>истории</w:t>
      </w:r>
      <w:r w:rsidRPr="007E48DF">
        <w:rPr>
          <w:rFonts w:ascii="Times New Roman" w:hAnsi="Times New Roman" w:cs="Times New Roman"/>
          <w:sz w:val="28"/>
          <w:szCs w:val="28"/>
        </w:rPr>
        <w:t xml:space="preserve">, обществознания и др., </w:t>
      </w:r>
      <w:r w:rsidR="0089632B" w:rsidRPr="007E48DF">
        <w:rPr>
          <w:rFonts w:ascii="Times New Roman" w:hAnsi="Times New Roman" w:cs="Times New Roman"/>
          <w:sz w:val="28"/>
          <w:szCs w:val="28"/>
        </w:rPr>
        <w:t xml:space="preserve">то есть тем учителям, деятельность которых связана с </w:t>
      </w:r>
      <w:r w:rsidRPr="007E48DF">
        <w:rPr>
          <w:rFonts w:ascii="Times New Roman" w:hAnsi="Times New Roman" w:cs="Times New Roman"/>
          <w:sz w:val="28"/>
          <w:szCs w:val="28"/>
        </w:rPr>
        <w:t>обуч</w:t>
      </w:r>
      <w:r w:rsidR="0089632B" w:rsidRPr="007E48DF">
        <w:rPr>
          <w:rFonts w:ascii="Times New Roman" w:hAnsi="Times New Roman" w:cs="Times New Roman"/>
          <w:sz w:val="28"/>
          <w:szCs w:val="28"/>
        </w:rPr>
        <w:t xml:space="preserve">ением учащихся сочинению. </w:t>
      </w:r>
    </w:p>
    <w:p w:rsidR="00F21755" w:rsidRPr="007E48DF" w:rsidRDefault="0076656C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 xml:space="preserve">Работа с текстом должна носить системный характер, касаться всех основных предметов, начинаться уже в начальной школе, продолжаться в среднем звене и углубляться в старшем. </w:t>
      </w:r>
      <w:r w:rsidR="00F21755" w:rsidRPr="007E48DF">
        <w:rPr>
          <w:rFonts w:ascii="Times New Roman" w:hAnsi="Times New Roman" w:cs="Times New Roman"/>
          <w:sz w:val="28"/>
          <w:szCs w:val="28"/>
        </w:rPr>
        <w:t xml:space="preserve">По возможности </w:t>
      </w:r>
      <w:r w:rsidRPr="007E48DF">
        <w:rPr>
          <w:rFonts w:ascii="Times New Roman" w:hAnsi="Times New Roman" w:cs="Times New Roman"/>
          <w:sz w:val="28"/>
          <w:szCs w:val="28"/>
        </w:rPr>
        <w:t xml:space="preserve">учитель должен </w:t>
      </w:r>
      <w:r w:rsidR="00F21755" w:rsidRPr="007E48DF">
        <w:rPr>
          <w:rFonts w:ascii="Times New Roman" w:hAnsi="Times New Roman" w:cs="Times New Roman"/>
          <w:sz w:val="28"/>
          <w:szCs w:val="28"/>
        </w:rPr>
        <w:t>чаще создавать на уроке ситуации творческого поиска, побуждая детей к проблемному и творческому фантазированию даже порой по скучным и трудным текстам наших учебников.</w:t>
      </w:r>
    </w:p>
    <w:p w:rsidR="009351AD" w:rsidRPr="007E48DF" w:rsidRDefault="002067F3" w:rsidP="0076656C">
      <w:pPr>
        <w:pStyle w:val="a4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>Я</w:t>
      </w:r>
      <w:r w:rsidR="009351AD" w:rsidRPr="007E48DF">
        <w:rPr>
          <w:rFonts w:ascii="Times New Roman" w:hAnsi="Times New Roman" w:cs="Times New Roman"/>
          <w:sz w:val="28"/>
          <w:szCs w:val="28"/>
        </w:rPr>
        <w:t xml:space="preserve"> поделилась своим видением  работы с текстом </w:t>
      </w:r>
      <w:r w:rsidR="0089632B" w:rsidRPr="007E48DF">
        <w:rPr>
          <w:rFonts w:ascii="Times New Roman" w:hAnsi="Times New Roman" w:cs="Times New Roman"/>
          <w:sz w:val="28"/>
          <w:szCs w:val="28"/>
        </w:rPr>
        <w:t>и представила самые эффективные, на мой взгляд, этапы и приёмы, позволяющие обучающимся</w:t>
      </w:r>
      <w:r w:rsidR="00C66EFA" w:rsidRPr="007E48DF">
        <w:rPr>
          <w:rFonts w:ascii="Times New Roman" w:hAnsi="Times New Roman" w:cs="Times New Roman"/>
          <w:sz w:val="28"/>
          <w:szCs w:val="28"/>
        </w:rPr>
        <w:t xml:space="preserve"> </w:t>
      </w:r>
      <w:r w:rsidR="0089632B" w:rsidRPr="007E48DF">
        <w:rPr>
          <w:rFonts w:ascii="Times New Roman" w:hAnsi="Times New Roman" w:cs="Times New Roman"/>
          <w:sz w:val="28"/>
          <w:szCs w:val="28"/>
        </w:rPr>
        <w:t xml:space="preserve">успешно справиться с </w:t>
      </w:r>
      <w:r w:rsidR="00F21755" w:rsidRPr="007E48DF">
        <w:rPr>
          <w:rFonts w:ascii="Times New Roman" w:hAnsi="Times New Roman" w:cs="Times New Roman"/>
          <w:sz w:val="28"/>
          <w:szCs w:val="28"/>
        </w:rPr>
        <w:t>э</w:t>
      </w:r>
      <w:r w:rsidR="0089632B" w:rsidRPr="007E48DF">
        <w:rPr>
          <w:rFonts w:ascii="Times New Roman" w:hAnsi="Times New Roman" w:cs="Times New Roman"/>
          <w:sz w:val="28"/>
          <w:szCs w:val="28"/>
        </w:rPr>
        <w:t xml:space="preserve">кзаменационным сочинением. </w:t>
      </w:r>
    </w:p>
    <w:p w:rsidR="002813C8" w:rsidRPr="007E48DF" w:rsidRDefault="00843118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48DF">
        <w:rPr>
          <w:rFonts w:ascii="Times New Roman" w:hAnsi="Times New Roman" w:cs="Times New Roman"/>
          <w:sz w:val="28"/>
          <w:szCs w:val="28"/>
        </w:rPr>
        <w:t>В заключение хо</w:t>
      </w:r>
      <w:r w:rsidR="00E626CC" w:rsidRPr="007E48DF">
        <w:rPr>
          <w:rFonts w:ascii="Times New Roman" w:hAnsi="Times New Roman" w:cs="Times New Roman"/>
          <w:sz w:val="28"/>
          <w:szCs w:val="28"/>
        </w:rPr>
        <w:t>телось бы</w:t>
      </w:r>
      <w:r w:rsidRPr="007E48DF">
        <w:rPr>
          <w:rFonts w:ascii="Times New Roman" w:hAnsi="Times New Roman" w:cs="Times New Roman"/>
          <w:sz w:val="28"/>
          <w:szCs w:val="28"/>
        </w:rPr>
        <w:t xml:space="preserve"> </w:t>
      </w:r>
      <w:r w:rsidR="00E626CC" w:rsidRPr="007E48DF">
        <w:rPr>
          <w:rFonts w:ascii="Times New Roman" w:hAnsi="Times New Roman" w:cs="Times New Roman"/>
          <w:sz w:val="28"/>
          <w:szCs w:val="28"/>
        </w:rPr>
        <w:t>отметить</w:t>
      </w:r>
      <w:r w:rsidRPr="007E48DF">
        <w:rPr>
          <w:rFonts w:ascii="Times New Roman" w:hAnsi="Times New Roman" w:cs="Times New Roman"/>
          <w:sz w:val="28"/>
          <w:szCs w:val="28"/>
        </w:rPr>
        <w:t>, что, применяя самые разные методики, мы не должны забывать о «святом правиле, правиле повествования» - любой учебный материал должен излагаться доброжел</w:t>
      </w:r>
      <w:r w:rsidR="00C66EFA" w:rsidRPr="007E48DF">
        <w:rPr>
          <w:rFonts w:ascii="Times New Roman" w:hAnsi="Times New Roman" w:cs="Times New Roman"/>
          <w:sz w:val="28"/>
          <w:szCs w:val="28"/>
        </w:rPr>
        <w:t xml:space="preserve">ательно, спокойно и естественно, чтобы каждый ученик осознавал свою успешность. </w:t>
      </w:r>
    </w:p>
    <w:p w:rsidR="00D92ADB" w:rsidRPr="007E48DF" w:rsidRDefault="00D92ADB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92ADB" w:rsidRDefault="00D92ADB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523F" w:rsidRPr="007E48DF" w:rsidRDefault="0007523F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92ADB" w:rsidRDefault="00D92ADB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92ADB" w:rsidRPr="00DB41A6" w:rsidRDefault="00D92ADB" w:rsidP="0076656C">
      <w:pPr>
        <w:pStyle w:val="a4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41A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(практика)</w:t>
      </w:r>
    </w:p>
    <w:p w:rsidR="00D92ADB" w:rsidRPr="00DB41A6" w:rsidRDefault="00D92ADB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92ADB" w:rsidRPr="00DB41A6" w:rsidRDefault="00D92ADB" w:rsidP="00D92ADB">
      <w:pPr>
        <w:pStyle w:val="a4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B41A6">
        <w:rPr>
          <w:rFonts w:ascii="Times New Roman" w:hAnsi="Times New Roman" w:cs="Times New Roman"/>
          <w:sz w:val="28"/>
          <w:szCs w:val="28"/>
        </w:rPr>
        <w:t>1. Приём «Мозаика». Реставрация текста</w:t>
      </w:r>
    </w:p>
    <w:p w:rsidR="00D92ADB" w:rsidRPr="00DB41A6" w:rsidRDefault="00D92ADB" w:rsidP="00D92ADB">
      <w:pPr>
        <w:pStyle w:val="a4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92ADB" w:rsidRPr="00215E67" w:rsidRDefault="00D92ADB" w:rsidP="00D92ADB">
      <w:pPr>
        <w:pStyle w:val="a4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92A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57455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43688" cy="3643312"/>
                      <a:chOff x="285750" y="1643063"/>
                      <a:chExt cx="6643688" cy="3643312"/>
                    </a:xfrm>
                  </a:grpSpPr>
                  <a:sp>
                    <a:nvSpPr>
                      <a:cNvPr id="6" name="Заголовок 5"/>
                      <a:cNvSpPr>
                        <a:spLocks noGrp="1"/>
                      </a:cNvSpPr>
                    </a:nvSpPr>
                    <a:spPr bwMode="auto">
                      <a:xfrm>
                        <a:off x="285750" y="1643063"/>
                        <a:ext cx="6643688" cy="3643312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b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5200" b="1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Verdana" pitchFamily="34" charset="0"/>
                              <a:cs typeface="Arial" charset="0"/>
                            </a:defRPr>
                          </a:lvl2pPr>
                          <a:lvl3pPr algn="ctr" rtl="0" eaLnBrk="0" fontAlgn="base" hangingPunct="0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Verdana" pitchFamily="34" charset="0"/>
                              <a:cs typeface="Arial" charset="0"/>
                            </a:defRPr>
                          </a:lvl3pPr>
                          <a:lvl4pPr algn="ctr" rtl="0" eaLnBrk="0" fontAlgn="base" hangingPunct="0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Verdana" pitchFamily="34" charset="0"/>
                              <a:cs typeface="Arial" charset="0"/>
                            </a:defRPr>
                          </a:lvl4pPr>
                          <a:lvl5pPr algn="ctr" rtl="0" eaLnBrk="0" fontAlgn="base" hangingPunct="0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Verdana" pitchFamily="34" charset="0"/>
                              <a:cs typeface="Arial" charset="0"/>
                            </a:defRPr>
                          </a:lvl5pPr>
                          <a:lvl6pPr marL="457200" algn="ctr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Verdana" pitchFamily="34" charset="0"/>
                              <a:cs typeface="Arial" charset="0"/>
                            </a:defRPr>
                          </a:lvl6pPr>
                          <a:lvl7pPr marL="914400" algn="ctr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Verdana" pitchFamily="34" charset="0"/>
                              <a:cs typeface="Arial" charset="0"/>
                            </a:defRPr>
                          </a:lvl7pPr>
                          <a:lvl8pPr marL="1371600" algn="ctr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Verdana" pitchFamily="34" charset="0"/>
                              <a:cs typeface="Arial" charset="0"/>
                            </a:defRPr>
                          </a:lvl8pPr>
                          <a:lvl9pPr marL="1828800" algn="ctr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Verdana" pitchFamily="34" charset="0"/>
                              <a:cs typeface="Arial" charset="0"/>
                            </a:defRPr>
                          </a:lvl9pPr>
                        </a:lstStyle>
                        <a:p>
                          <a:pPr algn="l">
                            <a:defRPr/>
                          </a:pPr>
                          <a:r>
                            <a:rPr lang="ru-RU" sz="2400" b="0" dirty="0" smtClean="0"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/>
                          </a:r>
                          <a:br>
                            <a:rPr lang="ru-RU" sz="2400" b="0" dirty="0" smtClean="0"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</a:br>
                          <a:r>
                            <a:rPr lang="ru-RU" sz="2400" b="0" dirty="0" smtClean="0"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      Кое-где только попадаются редкие ели. Путаница багреца, червонного и белого золота, малахита, пурпура и синей тьмы началась в лесных далях. Чистый осиновый лес! Осина дает осенью такой нарядный убор, как ни одно дерево. Лист у нее чистой раскраски. Пурпурный, лимонный, лиловый и даже черный с золотым крапом. Под солнцем получается великолепный костер. </a:t>
                          </a:r>
                          <a:br>
                            <a:rPr lang="ru-RU" sz="2400" b="0" dirty="0" smtClean="0"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</a:br>
                          <a:r>
                            <a:rPr lang="ru-RU" sz="2400" b="0" dirty="0" smtClean="0"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                                                   </a:t>
                          </a:r>
                          <a:r>
                            <a:rPr lang="ru-RU" sz="2400" b="0" i="1" dirty="0" smtClean="0"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К.Г. Паустовский</a:t>
                          </a:r>
                          <a:endParaRPr lang="ru-RU" i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92ADB" w:rsidRDefault="00D92ADB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92ADB" w:rsidRPr="00DB41A6" w:rsidRDefault="00D92ADB" w:rsidP="00D92ADB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B41A6">
        <w:rPr>
          <w:rFonts w:ascii="Times New Roman" w:hAnsi="Times New Roman" w:cs="Times New Roman"/>
          <w:sz w:val="28"/>
          <w:szCs w:val="28"/>
        </w:rPr>
        <w:t xml:space="preserve">Ученикам предлагается составить из слов предложение, восстановить деформированный текст (расставить предложения в нужной последовательности). </w:t>
      </w:r>
    </w:p>
    <w:p w:rsidR="00D92ADB" w:rsidRPr="00DB41A6" w:rsidRDefault="00D92ADB" w:rsidP="00D92ADB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B41A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Приём позволяет увидеть логические связи между предложениями, которые помогут составить текст. </w:t>
      </w:r>
    </w:p>
    <w:p w:rsidR="00D92ADB" w:rsidRPr="00DB41A6" w:rsidRDefault="00D92ADB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B41A6">
        <w:rPr>
          <w:rFonts w:ascii="Times New Roman" w:hAnsi="Times New Roman" w:cs="Times New Roman"/>
          <w:sz w:val="28"/>
          <w:szCs w:val="28"/>
        </w:rPr>
        <w:t>Восстановленный вариант:</w:t>
      </w:r>
    </w:p>
    <w:p w:rsidR="00D92ADB" w:rsidRDefault="00D92ADB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92ADB" w:rsidRDefault="00D92ADB" w:rsidP="0076656C">
      <w:pPr>
        <w:pStyle w:val="a4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92A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11471"/>
            <wp:effectExtent l="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29562" cy="4286250"/>
                      <a:chOff x="357188" y="1714500"/>
                      <a:chExt cx="7929562" cy="4286250"/>
                    </a:xfrm>
                  </a:grpSpPr>
                  <a:sp>
                    <a:nvSpPr>
                      <a:cNvPr id="6" name="Заголовок 5"/>
                      <a:cNvSpPr>
                        <a:spLocks noGrp="1"/>
                      </a:cNvSpPr>
                    </a:nvSpPr>
                    <a:spPr bwMode="auto">
                      <a:xfrm>
                        <a:off x="357188" y="1714500"/>
                        <a:ext cx="7929562" cy="428625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b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5200" b="1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Verdana" pitchFamily="34" charset="0"/>
                              <a:cs typeface="Arial" charset="0"/>
                            </a:defRPr>
                          </a:lvl2pPr>
                          <a:lvl3pPr algn="ctr" rtl="0" eaLnBrk="0" fontAlgn="base" hangingPunct="0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Verdana" pitchFamily="34" charset="0"/>
                              <a:cs typeface="Arial" charset="0"/>
                            </a:defRPr>
                          </a:lvl3pPr>
                          <a:lvl4pPr algn="ctr" rtl="0" eaLnBrk="0" fontAlgn="base" hangingPunct="0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Verdana" pitchFamily="34" charset="0"/>
                              <a:cs typeface="Arial" charset="0"/>
                            </a:defRPr>
                          </a:lvl4pPr>
                          <a:lvl5pPr algn="ctr" rtl="0" eaLnBrk="0" fontAlgn="base" hangingPunct="0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Verdana" pitchFamily="34" charset="0"/>
                              <a:cs typeface="Arial" charset="0"/>
                            </a:defRPr>
                          </a:lvl5pPr>
                          <a:lvl6pPr marL="457200" algn="ctr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Verdana" pitchFamily="34" charset="0"/>
                              <a:cs typeface="Arial" charset="0"/>
                            </a:defRPr>
                          </a:lvl6pPr>
                          <a:lvl7pPr marL="914400" algn="ctr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Verdana" pitchFamily="34" charset="0"/>
                              <a:cs typeface="Arial" charset="0"/>
                            </a:defRPr>
                          </a:lvl7pPr>
                          <a:lvl8pPr marL="1371600" algn="ctr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Verdana" pitchFamily="34" charset="0"/>
                              <a:cs typeface="Arial" charset="0"/>
                            </a:defRPr>
                          </a:lvl8pPr>
                          <a:lvl9pPr marL="1828800" algn="ctr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Verdana" pitchFamily="34" charset="0"/>
                              <a:cs typeface="Arial" charset="0"/>
                            </a:defRPr>
                          </a:lvl9pPr>
                        </a:lstStyle>
                        <a:p>
                          <a:pPr algn="l">
                            <a:defRPr/>
                          </a:pPr>
                          <a:r>
                            <a:rPr lang="ru-RU" sz="2400" b="0" dirty="0" smtClean="0"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 Чистый осиновый лес! </a:t>
                          </a:r>
                          <a:br>
                            <a:rPr lang="ru-RU" sz="2400" b="0" dirty="0" smtClean="0"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</a:br>
                          <a:r>
                            <a:rPr lang="ru-RU" sz="2400" b="0" dirty="0" smtClean="0"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Кое-где только попадаются редкие ели. Осина дает осенью такой нарядный убор, как ни одно дерево. Лист у нее чистой раскраски. Пурпурный, лимонный, лиловый и даже черный с золотым крапом. Под солнцем получается великолепный костер. Путаница багреца, червонного и белого золота, малахита, пурпура и синей тьмы началась в лесных далях.</a:t>
                          </a:r>
                          <a:br>
                            <a:rPr lang="ru-RU" sz="2400" b="0" dirty="0" smtClean="0"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</a:br>
                          <a:r>
                            <a:rPr lang="ru-RU" sz="2400" b="0" dirty="0" smtClean="0"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/>
                          </a:r>
                          <a:br>
                            <a:rPr lang="ru-RU" sz="2400" b="0" dirty="0" smtClean="0"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</a:br>
                          <a:r>
                            <a:rPr lang="ru-RU" sz="2400" b="0" dirty="0" smtClean="0"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                                                   </a:t>
                          </a:r>
                          <a:r>
                            <a:rPr lang="ru-RU" sz="2400" b="0" i="1" dirty="0" smtClean="0"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К.Г. Паустовский</a:t>
                          </a:r>
                          <a:endParaRPr lang="ru-RU" i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92ADB" w:rsidRDefault="00D92ADB" w:rsidP="00D92ADB">
      <w:pPr>
        <w:tabs>
          <w:tab w:val="left" w:pos="2216"/>
        </w:tabs>
      </w:pPr>
      <w:r>
        <w:tab/>
      </w:r>
    </w:p>
    <w:p w:rsidR="00D92ADB" w:rsidRDefault="00D92ADB" w:rsidP="00D92ADB">
      <w:pPr>
        <w:tabs>
          <w:tab w:val="left" w:pos="2216"/>
        </w:tabs>
      </w:pPr>
    </w:p>
    <w:p w:rsidR="00D92ADB" w:rsidRDefault="00D92ADB" w:rsidP="00D92ADB">
      <w:pPr>
        <w:tabs>
          <w:tab w:val="left" w:pos="2216"/>
        </w:tabs>
      </w:pPr>
    </w:p>
    <w:p w:rsidR="00D92ADB" w:rsidRPr="00DB41A6" w:rsidRDefault="00CD4818" w:rsidP="00CD4818">
      <w:pPr>
        <w:pStyle w:val="a4"/>
        <w:ind w:left="720" w:right="-284" w:hanging="720"/>
        <w:jc w:val="both"/>
        <w:rPr>
          <w:rFonts w:ascii="Times New Roman" w:hAnsi="Times New Roman" w:cs="Times New Roman"/>
          <w:sz w:val="28"/>
          <w:szCs w:val="28"/>
        </w:rPr>
      </w:pPr>
      <w:r w:rsidRPr="00DB41A6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D92ADB" w:rsidRPr="00DB41A6">
        <w:rPr>
          <w:rFonts w:ascii="Times New Roman" w:hAnsi="Times New Roman" w:cs="Times New Roman"/>
          <w:sz w:val="28"/>
          <w:szCs w:val="28"/>
        </w:rPr>
        <w:t xml:space="preserve">Приём «Глоссарий». Словарик </w:t>
      </w:r>
    </w:p>
    <w:p w:rsidR="00D969E4" w:rsidRPr="00DB41A6" w:rsidRDefault="00D969E4" w:rsidP="00D969E4">
      <w:pPr>
        <w:pStyle w:val="a4"/>
        <w:ind w:left="-426" w:firstLine="426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B41A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Приём направлен на расширение кругозора </w:t>
      </w:r>
      <w:proofErr w:type="gramStart"/>
      <w:r w:rsidRPr="00DB41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обучающихся</w:t>
      </w:r>
      <w:proofErr w:type="gramEnd"/>
      <w:r w:rsidRPr="00DB41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пополнение словарного запаса, а также для повышения познавательной активности и обще интеллектуальной эрудиции.</w:t>
      </w:r>
    </w:p>
    <w:p w:rsidR="00D92ADB" w:rsidRPr="00DB41A6" w:rsidRDefault="00D92ADB" w:rsidP="00D92ADB">
      <w:pPr>
        <w:pStyle w:val="a4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B41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88597"/>
            <wp:effectExtent l="0" t="0" r="3175" b="0"/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01125" cy="5286375"/>
                      <a:chOff x="0" y="1285875"/>
                      <a:chExt cx="9001125" cy="5286375"/>
                    </a:xfrm>
                  </a:grpSpPr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 bwMode="auto">
                      <a:xfrm>
                        <a:off x="0" y="1285875"/>
                        <a:ext cx="9001125" cy="52863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ru-RU" sz="2400" dirty="0" smtClean="0"/>
                            <a:t>Пурпурный - цвета пурпура, ярко-красный с фиолетовым оттенком.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ru-RU" sz="2400" dirty="0" smtClean="0"/>
                            <a:t>Пурпур – тёмно-красный или  ярко-красный цвет.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ru-RU" sz="2400" dirty="0" smtClean="0"/>
                            <a:t>Малахит - минерал ярко-зелёного цвета со стеклянным блеском.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ru-RU" sz="2400" dirty="0" smtClean="0"/>
                            <a:t>Лиловый - имеющий цвет фиалки или тёмных соцветий сирени.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ru-RU" sz="2400" dirty="0" smtClean="0"/>
                            <a:t>Багрец – красная краска тёмного оттенка (багровая).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ru-RU" sz="2400" kern="1200" dirty="0" smtClean="0">
                              <a:solidFill>
                                <a:schemeClr val="dk1"/>
                              </a:solidFill>
                            </a:rPr>
                            <a:t>Червонный – </a:t>
                          </a:r>
                          <a:r>
                            <a:rPr lang="ru-RU" sz="2400" dirty="0" smtClean="0"/>
                            <a:t> золотой цвет, имеющий красноватый оттенок.</a:t>
                          </a:r>
                          <a:endParaRPr lang="ru-RU" sz="2400" kern="1200" dirty="0" smtClean="0">
                            <a:solidFill>
                              <a:schemeClr val="dk1"/>
                            </a:solidFill>
                          </a:endParaRPr>
                        </a:p>
                        <a:p>
                          <a:pPr>
                            <a:defRPr/>
                          </a:pPr>
                          <a:r>
                            <a:rPr lang="ru-RU" sz="2400" dirty="0" smtClean="0"/>
                            <a:t>Крап – мелкие пятна или брызги, рябь.</a:t>
                          </a:r>
                          <a:endParaRPr lang="ru-RU" sz="24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969E4" w:rsidRPr="00DB41A6" w:rsidRDefault="00D969E4">
      <w:pPr>
        <w:pStyle w:val="a4"/>
        <w:ind w:left="-426"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B41A6">
        <w:rPr>
          <w:rFonts w:ascii="Times New Roman" w:hAnsi="Times New Roman" w:cs="Times New Roman"/>
          <w:bCs/>
          <w:iCs/>
          <w:sz w:val="28"/>
          <w:szCs w:val="28"/>
        </w:rPr>
        <w:t>Обучающиеся выписывают из предложенного текста незнакомые им слова и объясняют их лексическое значение, использую толковый словарь. Задание можно провести в виде игры, кто больше объяснит значений слов.</w:t>
      </w:r>
    </w:p>
    <w:p w:rsidR="00D969E4" w:rsidRPr="00DB41A6" w:rsidRDefault="00D969E4">
      <w:pPr>
        <w:pStyle w:val="a4"/>
        <w:ind w:left="-426"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969E4" w:rsidRPr="00DB41A6" w:rsidRDefault="00CD4818" w:rsidP="00CD4818">
      <w:pPr>
        <w:pStyle w:val="a4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B41A6">
        <w:rPr>
          <w:rFonts w:ascii="Times New Roman" w:hAnsi="Times New Roman" w:cs="Times New Roman"/>
          <w:sz w:val="28"/>
          <w:szCs w:val="28"/>
        </w:rPr>
        <w:t xml:space="preserve">3. </w:t>
      </w:r>
      <w:r w:rsidR="00D969E4" w:rsidRPr="00DB41A6">
        <w:rPr>
          <w:rFonts w:ascii="Times New Roman" w:hAnsi="Times New Roman" w:cs="Times New Roman"/>
          <w:sz w:val="28"/>
          <w:szCs w:val="28"/>
        </w:rPr>
        <w:t>Приём «Заполни таблицу»</w:t>
      </w:r>
    </w:p>
    <w:tbl>
      <w:tblPr>
        <w:tblW w:w="9814" w:type="dxa"/>
        <w:tblInd w:w="-282" w:type="dxa"/>
        <w:tblCellMar>
          <w:left w:w="0" w:type="dxa"/>
          <w:right w:w="0" w:type="dxa"/>
        </w:tblCellMar>
        <w:tblLook w:val="04A0"/>
      </w:tblPr>
      <w:tblGrid>
        <w:gridCol w:w="1657"/>
        <w:gridCol w:w="1641"/>
        <w:gridCol w:w="1866"/>
        <w:gridCol w:w="2294"/>
        <w:gridCol w:w="2356"/>
      </w:tblGrid>
      <w:tr w:rsidR="0063377C" w:rsidRPr="00DB41A6" w:rsidTr="0063377C">
        <w:trPr>
          <w:trHeight w:val="584"/>
        </w:trPr>
        <w:tc>
          <w:tcPr>
            <w:tcW w:w="1844" w:type="dxa"/>
            <w:tcBorders>
              <w:top w:val="single" w:sz="8" w:space="0" w:color="E1F4FF"/>
              <w:left w:val="single" w:sz="8" w:space="0" w:color="E1F4FF"/>
              <w:bottom w:val="single" w:sz="24" w:space="0" w:color="E1F4FF"/>
              <w:right w:val="single" w:sz="8" w:space="0" w:color="E1F4FF"/>
            </w:tcBorders>
            <w:shd w:val="clear" w:color="auto" w:fill="9999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19DB" w:rsidRPr="00DB41A6" w:rsidRDefault="00D969E4" w:rsidP="00D969E4">
            <w:pPr>
              <w:pStyle w:val="a4"/>
              <w:ind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Заголовок</w:t>
            </w:r>
          </w:p>
        </w:tc>
        <w:tc>
          <w:tcPr>
            <w:tcW w:w="1843" w:type="dxa"/>
            <w:tcBorders>
              <w:top w:val="single" w:sz="8" w:space="0" w:color="E1F4FF"/>
              <w:left w:val="single" w:sz="8" w:space="0" w:color="E1F4FF"/>
              <w:bottom w:val="single" w:sz="24" w:space="0" w:color="E1F4FF"/>
              <w:right w:val="single" w:sz="8" w:space="0" w:color="E1F4FF"/>
            </w:tcBorders>
            <w:shd w:val="clear" w:color="auto" w:fill="9999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19DB" w:rsidRPr="00DB41A6" w:rsidRDefault="00D969E4" w:rsidP="00D969E4">
            <w:pPr>
              <w:pStyle w:val="a4"/>
              <w:ind w:left="-2" w:right="3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текста</w:t>
            </w:r>
          </w:p>
        </w:tc>
        <w:tc>
          <w:tcPr>
            <w:tcW w:w="1842" w:type="dxa"/>
            <w:tcBorders>
              <w:top w:val="single" w:sz="8" w:space="0" w:color="E1F4FF"/>
              <w:left w:val="single" w:sz="8" w:space="0" w:color="E1F4FF"/>
              <w:bottom w:val="single" w:sz="24" w:space="0" w:color="E1F4FF"/>
              <w:right w:val="single" w:sz="8" w:space="0" w:color="E1F4FF"/>
            </w:tcBorders>
            <w:shd w:val="clear" w:color="auto" w:fill="9999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19DB" w:rsidRPr="00DB41A6" w:rsidRDefault="00D969E4" w:rsidP="00D969E4">
            <w:pPr>
              <w:pStyle w:val="a4"/>
              <w:ind w:left="-2" w:right="3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Основная мысль</w:t>
            </w:r>
          </w:p>
        </w:tc>
        <w:tc>
          <w:tcPr>
            <w:tcW w:w="2410" w:type="dxa"/>
            <w:tcBorders>
              <w:top w:val="single" w:sz="8" w:space="0" w:color="E1F4FF"/>
              <w:left w:val="single" w:sz="8" w:space="0" w:color="E1F4FF"/>
              <w:bottom w:val="single" w:sz="24" w:space="0" w:color="E1F4FF"/>
              <w:right w:val="single" w:sz="8" w:space="0" w:color="E1F4FF"/>
            </w:tcBorders>
            <w:shd w:val="clear" w:color="auto" w:fill="9999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69E4" w:rsidRPr="00DB41A6" w:rsidRDefault="00D969E4" w:rsidP="00D969E4">
            <w:pPr>
              <w:pStyle w:val="a4"/>
              <w:ind w:left="-2" w:right="3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Словарная работа</w:t>
            </w:r>
          </w:p>
          <w:p w:rsidR="003B19DB" w:rsidRPr="00DB41A6" w:rsidRDefault="00D969E4" w:rsidP="0063377C">
            <w:pPr>
              <w:pStyle w:val="a4"/>
              <w:ind w:left="-2" w:right="3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(непонятные слова)</w:t>
            </w:r>
          </w:p>
        </w:tc>
        <w:tc>
          <w:tcPr>
            <w:tcW w:w="1875" w:type="dxa"/>
            <w:tcBorders>
              <w:top w:val="single" w:sz="8" w:space="0" w:color="E1F4FF"/>
              <w:left w:val="single" w:sz="8" w:space="0" w:color="E1F4FF"/>
              <w:bottom w:val="single" w:sz="24" w:space="0" w:color="E1F4FF"/>
              <w:right w:val="single" w:sz="8" w:space="0" w:color="E1F4FF"/>
            </w:tcBorders>
            <w:shd w:val="clear" w:color="auto" w:fill="9999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69E4" w:rsidRPr="00DB41A6" w:rsidRDefault="00D969E4" w:rsidP="0063377C">
            <w:pPr>
              <w:pStyle w:val="a4"/>
              <w:ind w:left="-123" w:right="3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41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Прилагательные</w:t>
            </w:r>
            <w:proofErr w:type="gramEnd"/>
            <w:r w:rsidRPr="00DB41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обозначающие цвет</w:t>
            </w:r>
          </w:p>
          <w:p w:rsidR="003B19DB" w:rsidRPr="00DB41A6" w:rsidRDefault="00D969E4" w:rsidP="0063377C">
            <w:pPr>
              <w:pStyle w:val="a4"/>
              <w:ind w:left="-123" w:right="3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(выпиши из</w:t>
            </w:r>
            <w:r w:rsidR="0063377C" w:rsidRPr="00DB41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B41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текста)</w:t>
            </w:r>
          </w:p>
        </w:tc>
      </w:tr>
      <w:tr w:rsidR="0063377C" w:rsidRPr="00DB41A6" w:rsidTr="0063377C">
        <w:trPr>
          <w:trHeight w:val="584"/>
        </w:trPr>
        <w:tc>
          <w:tcPr>
            <w:tcW w:w="1844" w:type="dxa"/>
            <w:tcBorders>
              <w:top w:val="single" w:sz="24" w:space="0" w:color="E1F4FF"/>
              <w:left w:val="single" w:sz="8" w:space="0" w:color="E1F4FF"/>
              <w:bottom w:val="single" w:sz="8" w:space="0" w:color="E1F4FF"/>
              <w:right w:val="single" w:sz="8" w:space="0" w:color="E1F4FF"/>
            </w:tcBorders>
            <w:shd w:val="clear" w:color="auto" w:fill="DEDE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19DB" w:rsidRPr="00DB41A6" w:rsidRDefault="00D969E4" w:rsidP="0063377C">
            <w:pPr>
              <w:pStyle w:val="a4"/>
              <w:ind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sz w:val="28"/>
                <w:szCs w:val="28"/>
              </w:rPr>
              <w:t>Осень в лесу</w:t>
            </w:r>
          </w:p>
        </w:tc>
        <w:tc>
          <w:tcPr>
            <w:tcW w:w="1843" w:type="dxa"/>
            <w:tcBorders>
              <w:top w:val="single" w:sz="24" w:space="0" w:color="E1F4FF"/>
              <w:left w:val="single" w:sz="8" w:space="0" w:color="E1F4FF"/>
              <w:bottom w:val="single" w:sz="8" w:space="0" w:color="E1F4FF"/>
              <w:right w:val="single" w:sz="8" w:space="0" w:color="E1F4FF"/>
            </w:tcBorders>
            <w:shd w:val="clear" w:color="auto" w:fill="DEDE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69E4" w:rsidRPr="00DB41A6" w:rsidRDefault="00D969E4" w:rsidP="0063377C">
            <w:pPr>
              <w:pStyle w:val="a4"/>
              <w:ind w:left="51" w:right="-3" w:hanging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sz w:val="28"/>
                <w:szCs w:val="28"/>
              </w:rPr>
              <w:t>Осиновый лес</w:t>
            </w:r>
          </w:p>
          <w:p w:rsidR="003B19DB" w:rsidRPr="00DB41A6" w:rsidRDefault="00D969E4" w:rsidP="0063377C">
            <w:pPr>
              <w:pStyle w:val="a4"/>
              <w:ind w:left="51" w:right="-3" w:hanging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sz w:val="28"/>
                <w:szCs w:val="28"/>
              </w:rPr>
              <w:t>осенью</w:t>
            </w:r>
          </w:p>
        </w:tc>
        <w:tc>
          <w:tcPr>
            <w:tcW w:w="1842" w:type="dxa"/>
            <w:tcBorders>
              <w:top w:val="single" w:sz="24" w:space="0" w:color="E1F4FF"/>
              <w:left w:val="single" w:sz="8" w:space="0" w:color="E1F4FF"/>
              <w:bottom w:val="single" w:sz="8" w:space="0" w:color="E1F4FF"/>
              <w:right w:val="single" w:sz="8" w:space="0" w:color="E1F4FF"/>
            </w:tcBorders>
            <w:shd w:val="clear" w:color="auto" w:fill="DEDE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19DB" w:rsidRPr="00DB41A6" w:rsidRDefault="00D969E4" w:rsidP="0063377C">
            <w:pPr>
              <w:pStyle w:val="a4"/>
              <w:ind w:left="140" w:right="-3" w:hanging="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sz w:val="28"/>
                <w:szCs w:val="28"/>
              </w:rPr>
              <w:t xml:space="preserve">Показать красоту осинового леса, </w:t>
            </w:r>
            <w:proofErr w:type="spellStart"/>
            <w:proofErr w:type="gramStart"/>
            <w:r w:rsidRPr="00DB41A6">
              <w:rPr>
                <w:rFonts w:ascii="Times New Roman" w:hAnsi="Times New Roman" w:cs="Times New Roman"/>
                <w:sz w:val="28"/>
                <w:szCs w:val="28"/>
              </w:rPr>
              <w:t>разнообра-зие</w:t>
            </w:r>
            <w:proofErr w:type="spellEnd"/>
            <w:proofErr w:type="gramEnd"/>
            <w:r w:rsidRPr="00DB41A6">
              <w:rPr>
                <w:rFonts w:ascii="Times New Roman" w:hAnsi="Times New Roman" w:cs="Times New Roman"/>
                <w:sz w:val="28"/>
                <w:szCs w:val="28"/>
              </w:rPr>
              <w:t xml:space="preserve"> красок</w:t>
            </w:r>
          </w:p>
        </w:tc>
        <w:tc>
          <w:tcPr>
            <w:tcW w:w="2410" w:type="dxa"/>
            <w:tcBorders>
              <w:top w:val="single" w:sz="24" w:space="0" w:color="E1F4FF"/>
              <w:left w:val="single" w:sz="8" w:space="0" w:color="E1F4FF"/>
              <w:bottom w:val="single" w:sz="8" w:space="0" w:color="E1F4FF"/>
              <w:right w:val="single" w:sz="8" w:space="0" w:color="E1F4FF"/>
            </w:tcBorders>
            <w:shd w:val="clear" w:color="auto" w:fill="DEDE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69E4" w:rsidRPr="00DB41A6" w:rsidRDefault="00D969E4" w:rsidP="0063377C">
            <w:pPr>
              <w:pStyle w:val="a4"/>
              <w:ind w:left="72" w:right="-3" w:firstLine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sz w:val="28"/>
                <w:szCs w:val="28"/>
              </w:rPr>
              <w:t>пурпурный</w:t>
            </w:r>
          </w:p>
          <w:p w:rsidR="00D969E4" w:rsidRPr="00DB41A6" w:rsidRDefault="00D969E4" w:rsidP="0063377C">
            <w:pPr>
              <w:pStyle w:val="a4"/>
              <w:ind w:left="72" w:right="-3" w:firstLine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sz w:val="28"/>
                <w:szCs w:val="28"/>
              </w:rPr>
              <w:t>лиловый</w:t>
            </w:r>
          </w:p>
          <w:p w:rsidR="00D969E4" w:rsidRPr="00DB41A6" w:rsidRDefault="00D969E4" w:rsidP="0063377C">
            <w:pPr>
              <w:pStyle w:val="a4"/>
              <w:ind w:left="72" w:right="-3" w:firstLine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sz w:val="28"/>
                <w:szCs w:val="28"/>
              </w:rPr>
              <w:t>багреца</w:t>
            </w:r>
          </w:p>
          <w:p w:rsidR="00D969E4" w:rsidRPr="00DB41A6" w:rsidRDefault="00D969E4" w:rsidP="0063377C">
            <w:pPr>
              <w:pStyle w:val="a4"/>
              <w:ind w:left="72" w:right="-3" w:firstLine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sz w:val="28"/>
                <w:szCs w:val="28"/>
              </w:rPr>
              <w:t>пурпура</w:t>
            </w:r>
          </w:p>
          <w:p w:rsidR="00D969E4" w:rsidRPr="00DB41A6" w:rsidRDefault="00D969E4" w:rsidP="0063377C">
            <w:pPr>
              <w:pStyle w:val="a4"/>
              <w:ind w:left="72" w:right="-3" w:firstLine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sz w:val="28"/>
                <w:szCs w:val="28"/>
              </w:rPr>
              <w:t>малахит</w:t>
            </w:r>
          </w:p>
          <w:p w:rsidR="0063377C" w:rsidRPr="00DB41A6" w:rsidRDefault="00D969E4" w:rsidP="0063377C">
            <w:pPr>
              <w:pStyle w:val="a4"/>
              <w:ind w:left="72" w:right="-3" w:firstLine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sz w:val="28"/>
                <w:szCs w:val="28"/>
              </w:rPr>
              <w:t xml:space="preserve">червонного </w:t>
            </w:r>
          </w:p>
          <w:p w:rsidR="003B19DB" w:rsidRPr="00DB41A6" w:rsidRDefault="00D969E4" w:rsidP="0063377C">
            <w:pPr>
              <w:pStyle w:val="a4"/>
              <w:ind w:left="72" w:right="-3" w:firstLine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sz w:val="28"/>
                <w:szCs w:val="28"/>
              </w:rPr>
              <w:t>крап</w:t>
            </w:r>
          </w:p>
        </w:tc>
        <w:tc>
          <w:tcPr>
            <w:tcW w:w="1875" w:type="dxa"/>
            <w:tcBorders>
              <w:top w:val="single" w:sz="24" w:space="0" w:color="E1F4FF"/>
              <w:left w:val="single" w:sz="8" w:space="0" w:color="E1F4FF"/>
              <w:bottom w:val="single" w:sz="8" w:space="0" w:color="E1F4FF"/>
              <w:right w:val="single" w:sz="8" w:space="0" w:color="E1F4FF"/>
            </w:tcBorders>
            <w:shd w:val="clear" w:color="auto" w:fill="DEDE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69E4" w:rsidRPr="00DB41A6" w:rsidRDefault="00D969E4" w:rsidP="0063377C">
            <w:pPr>
              <w:pStyle w:val="a4"/>
              <w:ind w:left="108"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sz w:val="28"/>
                <w:szCs w:val="28"/>
              </w:rPr>
              <w:t>пурпурный лимонный</w:t>
            </w:r>
          </w:p>
          <w:p w:rsidR="00D969E4" w:rsidRPr="00DB41A6" w:rsidRDefault="00D969E4" w:rsidP="0063377C">
            <w:pPr>
              <w:pStyle w:val="a4"/>
              <w:ind w:left="108"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sz w:val="28"/>
                <w:szCs w:val="28"/>
              </w:rPr>
              <w:t>лиловый</w:t>
            </w:r>
          </w:p>
          <w:p w:rsidR="00D969E4" w:rsidRPr="00DB41A6" w:rsidRDefault="00D969E4" w:rsidP="0063377C">
            <w:pPr>
              <w:pStyle w:val="a4"/>
              <w:ind w:left="108"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sz w:val="28"/>
                <w:szCs w:val="28"/>
              </w:rPr>
              <w:t>чёрный</w:t>
            </w:r>
          </w:p>
          <w:p w:rsidR="00D969E4" w:rsidRPr="00DB41A6" w:rsidRDefault="00D969E4" w:rsidP="0063377C">
            <w:pPr>
              <w:pStyle w:val="a4"/>
              <w:ind w:left="108"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sz w:val="28"/>
                <w:szCs w:val="28"/>
              </w:rPr>
              <w:t>золотым</w:t>
            </w:r>
          </w:p>
          <w:p w:rsidR="00D969E4" w:rsidRPr="00DB41A6" w:rsidRDefault="00D969E4" w:rsidP="0063377C">
            <w:pPr>
              <w:pStyle w:val="a4"/>
              <w:ind w:left="108"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sz w:val="28"/>
                <w:szCs w:val="28"/>
              </w:rPr>
              <w:t>червонного белого</w:t>
            </w:r>
          </w:p>
          <w:p w:rsidR="003B19DB" w:rsidRPr="00DB41A6" w:rsidRDefault="00D969E4" w:rsidP="0063377C">
            <w:pPr>
              <w:pStyle w:val="a4"/>
              <w:ind w:left="108"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sz w:val="28"/>
                <w:szCs w:val="28"/>
              </w:rPr>
              <w:t>синей</w:t>
            </w:r>
          </w:p>
        </w:tc>
      </w:tr>
    </w:tbl>
    <w:p w:rsidR="00D969E4" w:rsidRPr="00DB41A6" w:rsidRDefault="00D969E4" w:rsidP="00D969E4">
      <w:pPr>
        <w:pStyle w:val="a4"/>
        <w:ind w:left="720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D969E4" w:rsidRPr="00DB41A6" w:rsidRDefault="00980C42">
      <w:pPr>
        <w:pStyle w:val="a4"/>
        <w:ind w:left="-426"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B41A6">
        <w:rPr>
          <w:rFonts w:ascii="Times New Roman" w:hAnsi="Times New Roman" w:cs="Times New Roman"/>
          <w:bCs/>
          <w:iCs/>
          <w:sz w:val="28"/>
          <w:szCs w:val="28"/>
        </w:rPr>
        <w:t>Работа с таблицей предполагает развитие определенных читательских умений:</w:t>
      </w:r>
    </w:p>
    <w:p w:rsidR="003B19DB" w:rsidRPr="00DB41A6" w:rsidRDefault="00E113BE" w:rsidP="00980C42">
      <w:pPr>
        <w:pStyle w:val="a4"/>
        <w:numPr>
          <w:ilvl w:val="0"/>
          <w:numId w:val="11"/>
        </w:numPr>
        <w:tabs>
          <w:tab w:val="clear" w:pos="720"/>
          <w:tab w:val="num" w:pos="426"/>
        </w:tabs>
        <w:ind w:firstLine="7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B41A6">
        <w:rPr>
          <w:rFonts w:ascii="Times New Roman" w:hAnsi="Times New Roman" w:cs="Times New Roman"/>
          <w:bCs/>
          <w:iCs/>
          <w:sz w:val="28"/>
          <w:szCs w:val="28"/>
        </w:rPr>
        <w:t>выделять главную мысль текста;</w:t>
      </w:r>
    </w:p>
    <w:p w:rsidR="003B19DB" w:rsidRPr="00DB41A6" w:rsidRDefault="00E113BE" w:rsidP="00980C42">
      <w:pPr>
        <w:pStyle w:val="a4"/>
        <w:numPr>
          <w:ilvl w:val="0"/>
          <w:numId w:val="11"/>
        </w:numPr>
        <w:tabs>
          <w:tab w:val="clear" w:pos="720"/>
          <w:tab w:val="num" w:pos="426"/>
        </w:tabs>
        <w:ind w:firstLine="7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B41A6">
        <w:rPr>
          <w:rFonts w:ascii="Times New Roman" w:hAnsi="Times New Roman" w:cs="Times New Roman"/>
          <w:bCs/>
          <w:iCs/>
          <w:sz w:val="28"/>
          <w:szCs w:val="28"/>
        </w:rPr>
        <w:t>понимать информацию, содержащуюся в тексте;</w:t>
      </w:r>
    </w:p>
    <w:p w:rsidR="003B19DB" w:rsidRPr="00DB41A6" w:rsidRDefault="00E113BE" w:rsidP="00980C42">
      <w:pPr>
        <w:pStyle w:val="a4"/>
        <w:numPr>
          <w:ilvl w:val="0"/>
          <w:numId w:val="11"/>
        </w:numPr>
        <w:tabs>
          <w:tab w:val="clear" w:pos="720"/>
          <w:tab w:val="num" w:pos="426"/>
        </w:tabs>
        <w:ind w:firstLine="7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B41A6">
        <w:rPr>
          <w:rFonts w:ascii="Times New Roman" w:hAnsi="Times New Roman" w:cs="Times New Roman"/>
          <w:bCs/>
          <w:iCs/>
          <w:sz w:val="28"/>
          <w:szCs w:val="28"/>
        </w:rPr>
        <w:t>рационально и эффективно провести словарную работу</w:t>
      </w:r>
    </w:p>
    <w:p w:rsidR="0050668D" w:rsidRPr="00980C42" w:rsidRDefault="007E48DF" w:rsidP="00CD4818">
      <w:pPr>
        <w:pStyle w:val="a4"/>
        <w:ind w:left="79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2825115</wp:posOffset>
            </wp:positionV>
            <wp:extent cx="6185535" cy="2186305"/>
            <wp:effectExtent l="19050" t="0" r="5715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245" t="36667" r="9234" b="1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818" w:rsidRPr="00CD4818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2540</wp:posOffset>
            </wp:positionV>
            <wp:extent cx="6198870" cy="2870200"/>
            <wp:effectExtent l="19050" t="0" r="0" b="0"/>
            <wp:wrapSquare wrapText="bothSides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578" t="39583" r="18359"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80C42" w:rsidRPr="00DB41A6" w:rsidRDefault="00CD4818" w:rsidP="00CD4818">
      <w:pPr>
        <w:pStyle w:val="a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B41A6">
        <w:rPr>
          <w:rFonts w:ascii="Times New Roman" w:hAnsi="Times New Roman" w:cs="Times New Roman"/>
          <w:bCs/>
          <w:iCs/>
          <w:sz w:val="28"/>
          <w:szCs w:val="28"/>
        </w:rPr>
        <w:t xml:space="preserve">4. </w:t>
      </w:r>
      <w:r w:rsidR="0050668D" w:rsidRPr="00DB41A6">
        <w:rPr>
          <w:rFonts w:ascii="Times New Roman" w:hAnsi="Times New Roman" w:cs="Times New Roman"/>
          <w:bCs/>
          <w:iCs/>
          <w:sz w:val="28"/>
          <w:szCs w:val="28"/>
        </w:rPr>
        <w:t>Приём «Бортовой журнал» (критическое мышление)</w:t>
      </w:r>
    </w:p>
    <w:p w:rsidR="0050668D" w:rsidRPr="00DB41A6" w:rsidRDefault="0050668D" w:rsidP="0050668D">
      <w:pPr>
        <w:pStyle w:val="a4"/>
        <w:ind w:left="-426"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B41A6">
        <w:rPr>
          <w:rFonts w:ascii="Times New Roman" w:hAnsi="Times New Roman" w:cs="Times New Roman"/>
          <w:bCs/>
          <w:iCs/>
          <w:sz w:val="28"/>
          <w:szCs w:val="28"/>
        </w:rPr>
        <w:t>Бортовые журналы – обобщающее название различных приемов обучающего письма, согласно которым учащиеся во время изучения темы записывают свои мысли.</w:t>
      </w:r>
    </w:p>
    <w:p w:rsidR="0050668D" w:rsidRPr="00DB41A6" w:rsidRDefault="0050668D" w:rsidP="0050668D">
      <w:pPr>
        <w:pStyle w:val="a4"/>
        <w:ind w:left="-426"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B41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Приём «Бортовой журнал»</w:t>
      </w:r>
      <w:r w:rsidRPr="00DB41A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DB41A6">
        <w:rPr>
          <w:rFonts w:ascii="Times New Roman" w:hAnsi="Times New Roman" w:cs="Times New Roman"/>
          <w:bCs/>
          <w:iCs/>
          <w:sz w:val="28"/>
          <w:szCs w:val="28"/>
        </w:rPr>
        <w:t>позволяет не только усвоить материал, но и помогает ученикам развивать умение извлекать и фиксировать информацию, используя графические способы, научиться оценивать свои сильные и слабые стороны, дает возможность наглядно представить заданную проблему. </w:t>
      </w:r>
    </w:p>
    <w:tbl>
      <w:tblPr>
        <w:tblW w:w="9500" w:type="dxa"/>
        <w:tblCellMar>
          <w:left w:w="0" w:type="dxa"/>
          <w:right w:w="0" w:type="dxa"/>
        </w:tblCellMar>
        <w:tblLook w:val="04A0"/>
      </w:tblPr>
      <w:tblGrid>
        <w:gridCol w:w="4680"/>
        <w:gridCol w:w="4820"/>
      </w:tblGrid>
      <w:tr w:rsidR="00AD2FAF" w:rsidRPr="00DB41A6" w:rsidTr="00AD2FAF">
        <w:trPr>
          <w:trHeight w:val="585"/>
        </w:trPr>
        <w:tc>
          <w:tcPr>
            <w:tcW w:w="4680" w:type="dxa"/>
            <w:tcBorders>
              <w:top w:val="single" w:sz="8" w:space="0" w:color="E1F4FF"/>
              <w:left w:val="single" w:sz="8" w:space="0" w:color="E1F4FF"/>
              <w:bottom w:val="single" w:sz="24" w:space="0" w:color="E1F4FF"/>
              <w:right w:val="single" w:sz="8" w:space="0" w:color="E1F4FF"/>
            </w:tcBorders>
            <w:shd w:val="clear" w:color="auto" w:fill="9999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19DB" w:rsidRPr="00DB41A6" w:rsidRDefault="00AD2FAF" w:rsidP="00AD2FAF">
            <w:pPr>
              <w:pStyle w:val="a4"/>
              <w:ind w:left="-426" w:firstLine="42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u w:val="single"/>
              </w:rPr>
              <w:t>ЗНАЛ</w:t>
            </w:r>
          </w:p>
        </w:tc>
        <w:tc>
          <w:tcPr>
            <w:tcW w:w="4820" w:type="dxa"/>
            <w:tcBorders>
              <w:top w:val="single" w:sz="8" w:space="0" w:color="E1F4FF"/>
              <w:left w:val="single" w:sz="8" w:space="0" w:color="E1F4FF"/>
              <w:bottom w:val="single" w:sz="24" w:space="0" w:color="E1F4FF"/>
              <w:right w:val="single" w:sz="8" w:space="0" w:color="E1F4FF"/>
            </w:tcBorders>
            <w:shd w:val="clear" w:color="auto" w:fill="9999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19DB" w:rsidRPr="00DB41A6" w:rsidRDefault="00AD2FAF" w:rsidP="00AD2FAF">
            <w:pPr>
              <w:pStyle w:val="a4"/>
              <w:ind w:left="-426" w:firstLine="42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u w:val="single"/>
              </w:rPr>
              <w:t>УЗНАЛ</w:t>
            </w:r>
          </w:p>
        </w:tc>
      </w:tr>
      <w:tr w:rsidR="00AD2FAF" w:rsidRPr="00DB41A6" w:rsidTr="00AD2FAF">
        <w:trPr>
          <w:trHeight w:val="585"/>
        </w:trPr>
        <w:tc>
          <w:tcPr>
            <w:tcW w:w="4680" w:type="dxa"/>
            <w:tcBorders>
              <w:top w:val="single" w:sz="24" w:space="0" w:color="E1F4FF"/>
              <w:left w:val="single" w:sz="8" w:space="0" w:color="E1F4FF"/>
              <w:bottom w:val="single" w:sz="8" w:space="0" w:color="E1F4FF"/>
              <w:right w:val="single" w:sz="8" w:space="0" w:color="E1F4FF"/>
            </w:tcBorders>
            <w:shd w:val="clear" w:color="auto" w:fill="DEDE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2FAF" w:rsidRPr="00DB41A6" w:rsidRDefault="00AD2FAF" w:rsidP="00AD2FAF">
            <w:pPr>
              <w:pStyle w:val="a4"/>
              <w:ind w:left="-426" w:firstLine="42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известная информация и</w:t>
            </w:r>
          </w:p>
          <w:p w:rsidR="003B19DB" w:rsidRPr="00DB41A6" w:rsidRDefault="00AD2FAF" w:rsidP="00AD2FAF">
            <w:pPr>
              <w:pStyle w:val="a4"/>
              <w:ind w:left="-426" w:firstLine="42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предположения</w:t>
            </w:r>
          </w:p>
        </w:tc>
        <w:tc>
          <w:tcPr>
            <w:tcW w:w="4820" w:type="dxa"/>
            <w:tcBorders>
              <w:top w:val="single" w:sz="24" w:space="0" w:color="E1F4FF"/>
              <w:left w:val="single" w:sz="8" w:space="0" w:color="E1F4FF"/>
              <w:bottom w:val="single" w:sz="8" w:space="0" w:color="E1F4FF"/>
              <w:right w:val="single" w:sz="8" w:space="0" w:color="E1F4FF"/>
            </w:tcBorders>
            <w:shd w:val="clear" w:color="auto" w:fill="DEDE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19DB" w:rsidRPr="00DB41A6" w:rsidRDefault="00AD2FAF" w:rsidP="00AD2FAF">
            <w:pPr>
              <w:pStyle w:val="a4"/>
              <w:ind w:left="-426" w:firstLine="42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B41A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новая информация</w:t>
            </w:r>
          </w:p>
        </w:tc>
      </w:tr>
    </w:tbl>
    <w:p w:rsidR="0050668D" w:rsidRPr="00DB41A6" w:rsidRDefault="0050668D" w:rsidP="00AD2FAF">
      <w:pPr>
        <w:pStyle w:val="a4"/>
        <w:ind w:left="-426" w:firstLine="426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AD2FAF" w:rsidRPr="00DB41A6" w:rsidRDefault="00CD4818" w:rsidP="00CD4818">
      <w:pPr>
        <w:pStyle w:val="a4"/>
        <w:rPr>
          <w:rFonts w:ascii="Times New Roman" w:hAnsi="Times New Roman" w:cs="Times New Roman"/>
          <w:bCs/>
          <w:iCs/>
          <w:sz w:val="28"/>
          <w:szCs w:val="28"/>
        </w:rPr>
      </w:pPr>
      <w:r w:rsidRPr="00DB41A6">
        <w:rPr>
          <w:rFonts w:ascii="Times New Roman" w:hAnsi="Times New Roman" w:cs="Times New Roman"/>
          <w:sz w:val="28"/>
          <w:szCs w:val="28"/>
        </w:rPr>
        <w:t xml:space="preserve">5. </w:t>
      </w:r>
      <w:r w:rsidR="00AD2FAF" w:rsidRPr="00DB41A6">
        <w:rPr>
          <w:rFonts w:ascii="Times New Roman" w:hAnsi="Times New Roman" w:cs="Times New Roman"/>
          <w:sz w:val="28"/>
          <w:szCs w:val="28"/>
        </w:rPr>
        <w:t>Приём «</w:t>
      </w:r>
      <w:proofErr w:type="spellStart"/>
      <w:proofErr w:type="gramStart"/>
      <w:r w:rsidR="00AD2FAF" w:rsidRPr="00DB41A6">
        <w:rPr>
          <w:rFonts w:ascii="Times New Roman" w:hAnsi="Times New Roman" w:cs="Times New Roman"/>
          <w:sz w:val="28"/>
          <w:szCs w:val="28"/>
        </w:rPr>
        <w:t>Верные-неверные</w:t>
      </w:r>
      <w:proofErr w:type="spellEnd"/>
      <w:proofErr w:type="gramEnd"/>
      <w:r w:rsidR="00AD2FAF" w:rsidRPr="00DB41A6">
        <w:rPr>
          <w:rFonts w:ascii="Times New Roman" w:hAnsi="Times New Roman" w:cs="Times New Roman"/>
          <w:sz w:val="28"/>
          <w:szCs w:val="28"/>
        </w:rPr>
        <w:t xml:space="preserve"> утверждения».</w:t>
      </w:r>
    </w:p>
    <w:p w:rsidR="00AD2FAF" w:rsidRPr="00DB41A6" w:rsidRDefault="00AD2FAF" w:rsidP="00AD2FAF">
      <w:pPr>
        <w:pStyle w:val="a4"/>
        <w:ind w:left="-426" w:firstLine="426"/>
        <w:rPr>
          <w:rFonts w:ascii="Times New Roman" w:hAnsi="Times New Roman" w:cs="Times New Roman"/>
          <w:bCs/>
          <w:iCs/>
          <w:sz w:val="28"/>
          <w:szCs w:val="28"/>
        </w:rPr>
      </w:pPr>
      <w:r w:rsidRPr="00DB41A6">
        <w:rPr>
          <w:rFonts w:ascii="Times New Roman" w:hAnsi="Times New Roman" w:cs="Times New Roman"/>
          <w:bCs/>
          <w:iCs/>
          <w:sz w:val="28"/>
          <w:szCs w:val="28"/>
        </w:rPr>
        <w:t>Дети выбирают верные/неверные утверждения, полагаясь на собственный опыт. Этот приём позволяет выяснить, насколько хорошо был усвоен материал урока.</w:t>
      </w:r>
    </w:p>
    <w:p w:rsidR="00BE12EC" w:rsidRPr="00DB41A6" w:rsidRDefault="00BE12EC" w:rsidP="00AD2FAF">
      <w:pPr>
        <w:pStyle w:val="a4"/>
        <w:ind w:left="-426" w:firstLine="426"/>
        <w:rPr>
          <w:rFonts w:ascii="Times New Roman" w:hAnsi="Times New Roman" w:cs="Times New Roman"/>
          <w:bCs/>
          <w:iCs/>
          <w:sz w:val="28"/>
          <w:szCs w:val="28"/>
        </w:rPr>
      </w:pPr>
    </w:p>
    <w:p w:rsidR="00BE12EC" w:rsidRDefault="00BE12EC" w:rsidP="00AD2FAF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  <w:r w:rsidRPr="00BE12EC">
        <w:rPr>
          <w:rFonts w:ascii="Times New Roman" w:hAnsi="Times New Roman" w:cs="Times New Roman"/>
          <w:bCs/>
          <w:iCs/>
          <w:noProof/>
          <w:sz w:val="24"/>
          <w:szCs w:val="24"/>
        </w:rPr>
        <w:lastRenderedPageBreak/>
        <w:drawing>
          <wp:inline distT="0" distB="0" distL="0" distR="0">
            <wp:extent cx="5940425" cy="3606927"/>
            <wp:effectExtent l="0" t="0" r="0" b="0"/>
            <wp:docPr id="6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1000" cy="4857767"/>
                      <a:chOff x="785813" y="1000125"/>
                      <a:chExt cx="8001000" cy="4857767"/>
                    </a:xfrm>
                  </a:grpSpPr>
                  <a:sp>
                    <a:nvSpPr>
                      <a:cNvPr id="19459" name="Содержимое 2"/>
                      <a:cNvSpPr>
                        <a:spLocks noGrp="1"/>
                      </a:cNvSpPr>
                    </a:nvSpPr>
                    <a:spPr bwMode="auto">
                      <a:xfrm>
                        <a:off x="785813" y="1000125"/>
                        <a:ext cx="8001000" cy="485776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dirty="0" smtClean="0"/>
                            <a:t>а</a:t>
                          </a:r>
                          <a:r>
                            <a:rPr lang="ru-RU" sz="2400" dirty="0" smtClean="0"/>
                            <a:t>) В русском языке один способ образования - суффиксальный.</a:t>
                          </a:r>
                        </a:p>
                        <a:p>
                          <a:r>
                            <a:rPr lang="ru-RU" sz="2400" dirty="0" smtClean="0"/>
                            <a:t>б) Суффиксальный способ – это способ образования новых слов путём добавления суффикса к производящей основе.</a:t>
                          </a:r>
                        </a:p>
                        <a:p>
                          <a:r>
                            <a:rPr lang="ru-RU" sz="2400" dirty="0" smtClean="0"/>
                            <a:t>в) Суффикс является формообразующей морфемой.</a:t>
                          </a:r>
                        </a:p>
                        <a:p>
                          <a:r>
                            <a:rPr lang="ru-RU" sz="2400" dirty="0" smtClean="0"/>
                            <a:t>г) Суффикс – значимая морфема, стоящая после корня или другого суффикса и служащая для образования новых слов. </a:t>
                          </a:r>
                        </a:p>
                        <a:p>
                          <a:r>
                            <a:rPr lang="ru-RU" sz="2400" dirty="0" err="1" smtClean="0"/>
                            <a:t>д</a:t>
                          </a:r>
                          <a:r>
                            <a:rPr lang="ru-RU" sz="2400" dirty="0" smtClean="0"/>
                            <a:t>) Слово </a:t>
                          </a:r>
                          <a:r>
                            <a:rPr lang="ru-RU" sz="2400" b="1" dirty="0" smtClean="0"/>
                            <a:t>домик</a:t>
                          </a:r>
                          <a:r>
                            <a:rPr lang="ru-RU" sz="2400" dirty="0" smtClean="0"/>
                            <a:t> образовано от слова </a:t>
                          </a:r>
                          <a:r>
                            <a:rPr lang="ru-RU" sz="2400" b="1" dirty="0" smtClean="0"/>
                            <a:t>дом</a:t>
                          </a:r>
                          <a:r>
                            <a:rPr lang="ru-RU" sz="2400" dirty="0" smtClean="0"/>
                            <a:t> суффиксальным способом</a:t>
                          </a:r>
                          <a:r>
                            <a:rPr lang="ru-RU" sz="2400" dirty="0" smtClean="0"/>
                            <a:t>.</a:t>
                          </a:r>
                          <a:endParaRPr lang="ru-RU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D4818" w:rsidRPr="00DB41A6" w:rsidRDefault="00CD4818" w:rsidP="00CD4818">
      <w:pPr>
        <w:pStyle w:val="a4"/>
        <w:ind w:left="-426" w:firstLine="426"/>
        <w:rPr>
          <w:rFonts w:ascii="Times New Roman" w:hAnsi="Times New Roman" w:cs="Times New Roman"/>
          <w:bCs/>
          <w:iCs/>
          <w:sz w:val="28"/>
          <w:szCs w:val="28"/>
        </w:rPr>
      </w:pPr>
      <w:r w:rsidRPr="00DB41A6">
        <w:rPr>
          <w:rFonts w:ascii="Times New Roman" w:hAnsi="Times New Roman" w:cs="Times New Roman"/>
          <w:bCs/>
          <w:iCs/>
          <w:sz w:val="28"/>
          <w:szCs w:val="28"/>
        </w:rPr>
        <w:t xml:space="preserve">6. Приём </w:t>
      </w:r>
      <w:r w:rsidR="00E113BE" w:rsidRPr="00DB41A6">
        <w:rPr>
          <w:rFonts w:ascii="Times New Roman" w:hAnsi="Times New Roman" w:cs="Times New Roman"/>
          <w:bCs/>
          <w:iCs/>
          <w:sz w:val="28"/>
          <w:szCs w:val="28"/>
        </w:rPr>
        <w:t>«Волшебные ножницы»</w:t>
      </w:r>
      <w:r w:rsidR="00E113BE" w:rsidRPr="00DB41A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</w:t>
      </w:r>
      <w:r w:rsidR="00E113BE" w:rsidRPr="00DB41A6">
        <w:rPr>
          <w:rFonts w:ascii="Times New Roman" w:hAnsi="Times New Roman" w:cs="Times New Roman"/>
          <w:bCs/>
          <w:iCs/>
          <w:sz w:val="28"/>
          <w:szCs w:val="28"/>
        </w:rPr>
        <w:t>нужно разрезать лист с комментарием на пять элементов: элемент 1 - пример-иллюстрация 1, элемент 2 - пояснение, элемент 3 - пример-иллюстрация 2, элемент 4 – пояснение</w:t>
      </w:r>
      <w:r w:rsidRPr="00DB41A6">
        <w:rPr>
          <w:rFonts w:ascii="Times New Roman" w:hAnsi="Times New Roman" w:cs="Times New Roman"/>
          <w:bCs/>
          <w:iCs/>
          <w:sz w:val="28"/>
          <w:szCs w:val="28"/>
        </w:rPr>
        <w:t>, элемент 5  – смысловая связь)</w:t>
      </w:r>
    </w:p>
    <w:p w:rsidR="003B19DB" w:rsidRPr="00DB41A6" w:rsidRDefault="00E113BE" w:rsidP="00CD4818">
      <w:pPr>
        <w:pStyle w:val="a4"/>
        <w:ind w:left="-426" w:firstLine="426"/>
        <w:rPr>
          <w:rFonts w:ascii="Times New Roman" w:hAnsi="Times New Roman" w:cs="Times New Roman"/>
          <w:bCs/>
          <w:iCs/>
          <w:sz w:val="28"/>
          <w:szCs w:val="28"/>
        </w:rPr>
      </w:pPr>
      <w:r w:rsidRPr="00DB41A6"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 </w:t>
      </w:r>
    </w:p>
    <w:p w:rsidR="003B19DB" w:rsidRPr="00DB41A6" w:rsidRDefault="0007523F" w:rsidP="00CD4818">
      <w:pPr>
        <w:pStyle w:val="a4"/>
        <w:ind w:left="-426" w:firstLine="426"/>
        <w:rPr>
          <w:rFonts w:ascii="Times New Roman" w:hAnsi="Times New Roman" w:cs="Times New Roman"/>
          <w:bCs/>
          <w:iCs/>
          <w:sz w:val="28"/>
          <w:szCs w:val="28"/>
        </w:rPr>
      </w:pPr>
      <w:r w:rsidRPr="00DB41A6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921385</wp:posOffset>
            </wp:positionV>
            <wp:extent cx="6188710" cy="2581275"/>
            <wp:effectExtent l="19050" t="0" r="2540" b="0"/>
            <wp:wrapTight wrapText="bothSides">
              <wp:wrapPolygon edited="0">
                <wp:start x="-66" y="0"/>
                <wp:lineTo x="-66" y="21520"/>
                <wp:lineTo x="21609" y="21520"/>
                <wp:lineTo x="21609" y="0"/>
                <wp:lineTo x="-66" y="0"/>
              </wp:wrapPolygon>
            </wp:wrapTight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874" t="19373" r="16451" b="30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818" w:rsidRPr="00DB41A6">
        <w:rPr>
          <w:rFonts w:ascii="Times New Roman" w:hAnsi="Times New Roman" w:cs="Times New Roman"/>
          <w:bCs/>
          <w:iCs/>
          <w:sz w:val="28"/>
          <w:szCs w:val="28"/>
        </w:rPr>
        <w:t xml:space="preserve">7. Приём </w:t>
      </w:r>
      <w:r w:rsidR="00E113BE" w:rsidRPr="00DB41A6">
        <w:rPr>
          <w:rFonts w:ascii="Times New Roman" w:hAnsi="Times New Roman" w:cs="Times New Roman"/>
          <w:bCs/>
          <w:iCs/>
          <w:sz w:val="28"/>
          <w:szCs w:val="28"/>
        </w:rPr>
        <w:t xml:space="preserve">«Умная пятёрка» (после написания комментария расставить цифры, обозначающие пять элементов комментария: пример-иллюстрация + пояснение + пример-иллюстрация + пояснение + смысловая связь). </w:t>
      </w:r>
    </w:p>
    <w:p w:rsidR="00BE12EC" w:rsidRPr="00AD2FAF" w:rsidRDefault="00BE12EC" w:rsidP="00CD4818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</w:p>
    <w:p w:rsidR="00CD4818" w:rsidRPr="00DB41A6" w:rsidRDefault="00CD4818" w:rsidP="00CD4818">
      <w:pPr>
        <w:pStyle w:val="a4"/>
        <w:ind w:left="-426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B41A6">
        <w:rPr>
          <w:rFonts w:ascii="Times New Roman" w:hAnsi="Times New Roman" w:cs="Times New Roman"/>
          <w:sz w:val="28"/>
          <w:szCs w:val="28"/>
        </w:rPr>
        <w:t>8. Приём «Раскрась карандашом»</w:t>
      </w:r>
    </w:p>
    <w:p w:rsidR="00CD4818" w:rsidRPr="00DB41A6" w:rsidRDefault="00CD4818" w:rsidP="00CD4818">
      <w:pPr>
        <w:pStyle w:val="a4"/>
        <w:ind w:left="-426" w:right="-284"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B41A6">
        <w:rPr>
          <w:rFonts w:ascii="Times New Roman" w:hAnsi="Times New Roman" w:cs="Times New Roman"/>
          <w:bCs/>
          <w:sz w:val="28"/>
          <w:szCs w:val="28"/>
        </w:rPr>
        <w:t xml:space="preserve">Описание: </w:t>
      </w:r>
      <w:r w:rsidRPr="00DB41A6">
        <w:rPr>
          <w:rFonts w:ascii="Times New Roman" w:hAnsi="Times New Roman" w:cs="Times New Roman"/>
          <w:bCs/>
          <w:iCs/>
          <w:sz w:val="28"/>
          <w:szCs w:val="28"/>
        </w:rPr>
        <w:t xml:space="preserve">после написания комментария учитель просит раскрасить карандашом/выделителем/фломастером шесть элементов комментария разными цветами: пример-иллюстрация + пояснение + связка + пример-иллюстрация + пояснение + смысловая (большая) связка. </w:t>
      </w:r>
    </w:p>
    <w:p w:rsidR="00CD4818" w:rsidRPr="00DB41A6" w:rsidRDefault="0007523F" w:rsidP="00CD4818">
      <w:pPr>
        <w:pStyle w:val="a4"/>
        <w:ind w:left="-426" w:right="-284" w:firstLine="426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DB41A6">
        <w:rPr>
          <w:rFonts w:ascii="Times New Roman" w:eastAsia="Cambria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427355</wp:posOffset>
            </wp:positionV>
            <wp:extent cx="6477000" cy="3019425"/>
            <wp:effectExtent l="19050" t="0" r="0" b="0"/>
            <wp:wrapTight wrapText="bothSides">
              <wp:wrapPolygon edited="0">
                <wp:start x="-64" y="0"/>
                <wp:lineTo x="-64" y="21532"/>
                <wp:lineTo x="21600" y="21532"/>
                <wp:lineTo x="21600" y="0"/>
                <wp:lineTo x="-64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591" t="21368" r="14849" b="2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818" w:rsidRPr="00DB41A6">
        <w:rPr>
          <w:rFonts w:ascii="Times New Roman" w:eastAsia="Cambria" w:hAnsi="Times New Roman" w:cs="Times New Roman"/>
          <w:sz w:val="28"/>
          <w:szCs w:val="28"/>
        </w:rPr>
        <w:t>Данные приёмы позволяют учащимся понять, почувствовать структуру комментария.</w:t>
      </w:r>
    </w:p>
    <w:p w:rsidR="0007523F" w:rsidRPr="00970A9E" w:rsidRDefault="0007523F" w:rsidP="00CD4818">
      <w:pPr>
        <w:pStyle w:val="a4"/>
        <w:ind w:left="-426" w:right="-284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127EF" w:rsidRDefault="001127EF" w:rsidP="00AD2FAF">
      <w:pPr>
        <w:pStyle w:val="a4"/>
        <w:ind w:left="72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53975</wp:posOffset>
            </wp:positionV>
            <wp:extent cx="6405245" cy="4818380"/>
            <wp:effectExtent l="19050" t="0" r="0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522" r="12830" b="-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45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464" w:rsidRPr="00DB41A6" w:rsidRDefault="006A5464" w:rsidP="006A5464">
      <w:pPr>
        <w:pStyle w:val="a4"/>
        <w:ind w:left="-426"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B41A6">
        <w:rPr>
          <w:rFonts w:ascii="Times New Roman" w:hAnsi="Times New Roman" w:cs="Times New Roman"/>
          <w:bCs/>
          <w:iCs/>
          <w:sz w:val="28"/>
          <w:szCs w:val="28"/>
        </w:rPr>
        <w:t>9. Кластер  «Мозговой штурм» Приём предполагает</w:t>
      </w:r>
      <w:r w:rsidRPr="00DB41A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DB41A6">
        <w:rPr>
          <w:rFonts w:ascii="Times New Roman" w:hAnsi="Times New Roman" w:cs="Times New Roman"/>
          <w:bCs/>
          <w:iCs/>
          <w:sz w:val="28"/>
          <w:szCs w:val="28"/>
        </w:rPr>
        <w:t xml:space="preserve">не только тщательный анализ текста, но и умение «идти» вслед за автором, «видеть», как он создает текст, что хочет «сказать» читателю на </w:t>
      </w:r>
      <w:proofErr w:type="gramStart"/>
      <w:r w:rsidRPr="00DB41A6">
        <w:rPr>
          <w:rFonts w:ascii="Times New Roman" w:hAnsi="Times New Roman" w:cs="Times New Roman"/>
          <w:bCs/>
          <w:iCs/>
          <w:sz w:val="28"/>
          <w:szCs w:val="28"/>
        </w:rPr>
        <w:t>том</w:t>
      </w:r>
      <w:proofErr w:type="gramEnd"/>
      <w:r w:rsidRPr="00DB41A6">
        <w:rPr>
          <w:rFonts w:ascii="Times New Roman" w:hAnsi="Times New Roman" w:cs="Times New Roman"/>
          <w:bCs/>
          <w:iCs/>
          <w:sz w:val="28"/>
          <w:szCs w:val="28"/>
        </w:rPr>
        <w:t xml:space="preserve"> или ином этапе. </w:t>
      </w: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lastRenderedPageBreak/>
        <w:drawing>
          <wp:inline distT="0" distB="0" distL="0" distR="0">
            <wp:extent cx="4333875" cy="2971800"/>
            <wp:effectExtent l="19050" t="0" r="952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317" t="3989" r="17103" b="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168910</wp:posOffset>
            </wp:positionV>
            <wp:extent cx="4171950" cy="332295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798" t="3134" r="16772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</w:p>
    <w:p w:rsidR="006A5464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4"/>
          <w:szCs w:val="24"/>
        </w:rPr>
      </w:pPr>
    </w:p>
    <w:p w:rsidR="003B19DB" w:rsidRPr="00DB41A6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8"/>
          <w:szCs w:val="28"/>
        </w:rPr>
      </w:pPr>
      <w:r w:rsidRPr="00DB41A6">
        <w:rPr>
          <w:rFonts w:ascii="Times New Roman" w:hAnsi="Times New Roman" w:cs="Times New Roman"/>
          <w:bCs/>
          <w:iCs/>
          <w:sz w:val="28"/>
          <w:szCs w:val="28"/>
        </w:rPr>
        <w:t>10</w:t>
      </w:r>
      <w:r w:rsidR="00C50FFD" w:rsidRPr="00DB41A6">
        <w:rPr>
          <w:rFonts w:ascii="Times New Roman" w:hAnsi="Times New Roman" w:cs="Times New Roman"/>
          <w:bCs/>
          <w:iCs/>
          <w:sz w:val="28"/>
          <w:szCs w:val="28"/>
        </w:rPr>
        <w:t xml:space="preserve">. Приём </w:t>
      </w:r>
      <w:r w:rsidR="00E113BE" w:rsidRPr="00DB41A6">
        <w:rPr>
          <w:rFonts w:ascii="Times New Roman" w:hAnsi="Times New Roman" w:cs="Times New Roman"/>
          <w:bCs/>
          <w:iCs/>
          <w:sz w:val="28"/>
          <w:szCs w:val="28"/>
        </w:rPr>
        <w:t xml:space="preserve">«Эксперт» (предлагаю ученикам оценить по критериям работу другого ученика) </w:t>
      </w:r>
    </w:p>
    <w:p w:rsidR="006A5464" w:rsidRPr="00DB41A6" w:rsidRDefault="006A5464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8"/>
          <w:szCs w:val="28"/>
        </w:rPr>
      </w:pPr>
    </w:p>
    <w:p w:rsidR="003B19DB" w:rsidRPr="00DB41A6" w:rsidRDefault="00C50FFD" w:rsidP="00C50FFD">
      <w:pPr>
        <w:pStyle w:val="a4"/>
        <w:ind w:left="-426" w:firstLine="426"/>
        <w:rPr>
          <w:rFonts w:ascii="Times New Roman" w:hAnsi="Times New Roman" w:cs="Times New Roman"/>
          <w:bCs/>
          <w:iCs/>
          <w:sz w:val="28"/>
          <w:szCs w:val="28"/>
        </w:rPr>
      </w:pPr>
      <w:r w:rsidRPr="00DB41A6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6A5464" w:rsidRPr="00DB41A6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Pr="00DB41A6">
        <w:rPr>
          <w:rFonts w:ascii="Times New Roman" w:hAnsi="Times New Roman" w:cs="Times New Roman"/>
          <w:bCs/>
          <w:iCs/>
          <w:sz w:val="28"/>
          <w:szCs w:val="28"/>
        </w:rPr>
        <w:t xml:space="preserve">.  Приём </w:t>
      </w:r>
      <w:r w:rsidR="00E113BE" w:rsidRPr="00DB41A6">
        <w:rPr>
          <w:rFonts w:ascii="Times New Roman" w:hAnsi="Times New Roman" w:cs="Times New Roman"/>
          <w:bCs/>
          <w:iCs/>
          <w:sz w:val="28"/>
          <w:szCs w:val="28"/>
        </w:rPr>
        <w:t xml:space="preserve"> «Поспорим с экспертом» (проверить работу эксперта и </w:t>
      </w:r>
      <w:proofErr w:type="gramStart"/>
      <w:r w:rsidR="00E113BE" w:rsidRPr="00DB41A6">
        <w:rPr>
          <w:rFonts w:ascii="Times New Roman" w:hAnsi="Times New Roman" w:cs="Times New Roman"/>
          <w:bCs/>
          <w:iCs/>
          <w:sz w:val="28"/>
          <w:szCs w:val="28"/>
        </w:rPr>
        <w:t xml:space="preserve">согласиться//не </w:t>
      </w:r>
      <w:r w:rsidRPr="00DB41A6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="00E113BE" w:rsidRPr="00DB41A6">
        <w:rPr>
          <w:rFonts w:ascii="Times New Roman" w:hAnsi="Times New Roman" w:cs="Times New Roman"/>
          <w:bCs/>
          <w:iCs/>
          <w:sz w:val="28"/>
          <w:szCs w:val="28"/>
        </w:rPr>
        <w:t>огласиться</w:t>
      </w:r>
      <w:proofErr w:type="gramEnd"/>
      <w:r w:rsidR="00E113BE" w:rsidRPr="00DB41A6">
        <w:rPr>
          <w:rFonts w:ascii="Times New Roman" w:hAnsi="Times New Roman" w:cs="Times New Roman"/>
          <w:bCs/>
          <w:iCs/>
          <w:sz w:val="28"/>
          <w:szCs w:val="28"/>
        </w:rPr>
        <w:t xml:space="preserve"> с выставленными баллами). </w:t>
      </w:r>
    </w:p>
    <w:p w:rsidR="00AD2FAF" w:rsidRPr="0050668D" w:rsidRDefault="00AD2FAF" w:rsidP="00AD2FAF">
      <w:pPr>
        <w:pStyle w:val="a4"/>
        <w:ind w:left="720"/>
        <w:rPr>
          <w:rFonts w:ascii="Times New Roman" w:hAnsi="Times New Roman" w:cs="Times New Roman"/>
          <w:bCs/>
          <w:iCs/>
          <w:sz w:val="24"/>
          <w:szCs w:val="24"/>
        </w:rPr>
      </w:pPr>
    </w:p>
    <w:sectPr w:rsidR="00AD2FAF" w:rsidRPr="0050668D" w:rsidSect="00215E67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ADCCBA4"/>
    <w:lvl w:ilvl="0">
      <w:numFmt w:val="bullet"/>
      <w:lvlText w:val="*"/>
      <w:lvlJc w:val="left"/>
    </w:lvl>
  </w:abstractNum>
  <w:abstractNum w:abstractNumId="1">
    <w:nsid w:val="068F4523"/>
    <w:multiLevelType w:val="hybridMultilevel"/>
    <w:tmpl w:val="26CA7E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0DAA1A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864D96"/>
    <w:multiLevelType w:val="hybridMultilevel"/>
    <w:tmpl w:val="6964B77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F69FC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2F5D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8216B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AA40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D0D83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FC09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4ED4A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EAD4D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BB04C8"/>
    <w:multiLevelType w:val="hybridMultilevel"/>
    <w:tmpl w:val="59FA273E"/>
    <w:lvl w:ilvl="0" w:tplc="BEB849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2027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0447C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BA15E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923FE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A05DA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4C1F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A49B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B8FF0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5B7AAA"/>
    <w:multiLevelType w:val="hybridMultilevel"/>
    <w:tmpl w:val="3F8C3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271B9E"/>
    <w:multiLevelType w:val="hybridMultilevel"/>
    <w:tmpl w:val="7C3ED7D4"/>
    <w:lvl w:ilvl="0" w:tplc="7B2E2C4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F69FC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2F5D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8216B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AA40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D0D83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FC09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4ED4A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EAD4D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8251AAA"/>
    <w:multiLevelType w:val="hybridMultilevel"/>
    <w:tmpl w:val="6308A82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A43386"/>
    <w:multiLevelType w:val="hybridMultilevel"/>
    <w:tmpl w:val="B8C29066"/>
    <w:lvl w:ilvl="0" w:tplc="FB9C21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10873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32C67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9CA8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3A28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CCFFE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10B75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28A24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0E6F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4D32404"/>
    <w:multiLevelType w:val="hybridMultilevel"/>
    <w:tmpl w:val="B87C1E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D16685"/>
    <w:multiLevelType w:val="hybridMultilevel"/>
    <w:tmpl w:val="7F4E7768"/>
    <w:lvl w:ilvl="0" w:tplc="62E2128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0CED7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82594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DC3C9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D0A3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065EC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4A95A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561F3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06D0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284488"/>
    <w:multiLevelType w:val="hybridMultilevel"/>
    <w:tmpl w:val="B3DA6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665372"/>
    <w:multiLevelType w:val="hybridMultilevel"/>
    <w:tmpl w:val="FC421F98"/>
    <w:lvl w:ilvl="0" w:tplc="94E8FDF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EA9D9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36844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E4753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68C2A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46EC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FE306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BAEE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DC2AF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3740781"/>
    <w:multiLevelType w:val="hybridMultilevel"/>
    <w:tmpl w:val="2F983D66"/>
    <w:lvl w:ilvl="0" w:tplc="FBB8870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D69F9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74F5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B433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5EDBE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D0FB6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FA9D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EE80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96DCC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9"/>
  </w:num>
  <w:num w:numId="4">
    <w:abstractNumId w:val="3"/>
  </w:num>
  <w:num w:numId="5">
    <w:abstractNumId w:val="10"/>
  </w:num>
  <w:num w:numId="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7">
    <w:abstractNumId w:val="8"/>
  </w:num>
  <w:num w:numId="8">
    <w:abstractNumId w:val="1"/>
  </w:num>
  <w:num w:numId="9">
    <w:abstractNumId w:val="6"/>
  </w:num>
  <w:num w:numId="10">
    <w:abstractNumId w:val="5"/>
  </w:num>
  <w:num w:numId="11">
    <w:abstractNumId w:val="2"/>
  </w:num>
  <w:num w:numId="12">
    <w:abstractNumId w:val="11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038C"/>
    <w:rsid w:val="00052A74"/>
    <w:rsid w:val="000573C4"/>
    <w:rsid w:val="0006071D"/>
    <w:rsid w:val="0007523F"/>
    <w:rsid w:val="001127EF"/>
    <w:rsid w:val="00172E27"/>
    <w:rsid w:val="002067F3"/>
    <w:rsid w:val="00215E67"/>
    <w:rsid w:val="002650B9"/>
    <w:rsid w:val="002813C8"/>
    <w:rsid w:val="003B19DB"/>
    <w:rsid w:val="00404121"/>
    <w:rsid w:val="00465CFA"/>
    <w:rsid w:val="0050668D"/>
    <w:rsid w:val="0058483E"/>
    <w:rsid w:val="005F1581"/>
    <w:rsid w:val="0063377C"/>
    <w:rsid w:val="0067042F"/>
    <w:rsid w:val="006A5464"/>
    <w:rsid w:val="006C0F46"/>
    <w:rsid w:val="006F038C"/>
    <w:rsid w:val="00711431"/>
    <w:rsid w:val="0076656C"/>
    <w:rsid w:val="007A7731"/>
    <w:rsid w:val="007B6F99"/>
    <w:rsid w:val="007E48DF"/>
    <w:rsid w:val="00816EE5"/>
    <w:rsid w:val="00843118"/>
    <w:rsid w:val="0089632B"/>
    <w:rsid w:val="008D3A4F"/>
    <w:rsid w:val="009351AD"/>
    <w:rsid w:val="00970A9E"/>
    <w:rsid w:val="00980C42"/>
    <w:rsid w:val="00A26BC9"/>
    <w:rsid w:val="00A97305"/>
    <w:rsid w:val="00AD2FAF"/>
    <w:rsid w:val="00B25E35"/>
    <w:rsid w:val="00BB6D64"/>
    <w:rsid w:val="00BD5A8A"/>
    <w:rsid w:val="00BE12EC"/>
    <w:rsid w:val="00C50FFD"/>
    <w:rsid w:val="00C66EFA"/>
    <w:rsid w:val="00CB0FCB"/>
    <w:rsid w:val="00CD4818"/>
    <w:rsid w:val="00D92ADB"/>
    <w:rsid w:val="00D969E4"/>
    <w:rsid w:val="00DB41A6"/>
    <w:rsid w:val="00DB52E8"/>
    <w:rsid w:val="00DD7EA0"/>
    <w:rsid w:val="00E113BE"/>
    <w:rsid w:val="00E626CC"/>
    <w:rsid w:val="00E83C7B"/>
    <w:rsid w:val="00F21755"/>
    <w:rsid w:val="00F55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EE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0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6F038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92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2AD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066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982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2023">
          <w:marLeft w:val="547"/>
          <w:marRight w:val="0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861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6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49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53417">
          <w:marLeft w:val="547"/>
          <w:marRight w:val="0"/>
          <w:marTop w:val="154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93">
          <w:marLeft w:val="547"/>
          <w:marRight w:val="0"/>
          <w:marTop w:val="154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53848">
          <w:marLeft w:val="547"/>
          <w:marRight w:val="0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8323">
          <w:marLeft w:val="547"/>
          <w:marRight w:val="0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5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2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7267">
          <w:marLeft w:val="547"/>
          <w:marRight w:val="0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049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2600">
          <w:marLeft w:val="547"/>
          <w:marRight w:val="0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10</Pages>
  <Words>1669</Words>
  <Characters>9519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32</cp:revision>
  <dcterms:created xsi:type="dcterms:W3CDTF">2022-04-10T15:09:00Z</dcterms:created>
  <dcterms:modified xsi:type="dcterms:W3CDTF">2023-01-19T16:17:00Z</dcterms:modified>
</cp:coreProperties>
</file>